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AC42" w14:textId="42F74C8C" w:rsidR="00502A01" w:rsidRDefault="00437845" w:rsidP="00CE0F13">
      <w:pPr>
        <w:jc w:val="center"/>
      </w:pPr>
      <w:r>
        <w:rPr>
          <w:noProof/>
        </w:rPr>
        <w:drawing>
          <wp:inline distT="0" distB="0" distL="0" distR="0" wp14:anchorId="24407C2A" wp14:editId="0F098B10">
            <wp:extent cx="4349115" cy="1052178"/>
            <wp:effectExtent l="0" t="0" r="0" b="0"/>
            <wp:docPr id="842419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1955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6512" cy="1061225"/>
                    </a:xfrm>
                    <a:prstGeom prst="rect">
                      <a:avLst/>
                    </a:prstGeom>
                  </pic:spPr>
                </pic:pic>
              </a:graphicData>
            </a:graphic>
          </wp:inline>
        </w:drawing>
      </w:r>
    </w:p>
    <w:p w14:paraId="3B8A4DE6" w14:textId="74D71A72" w:rsidR="0038444B" w:rsidRDefault="00A04ECD" w:rsidP="00B96E4E">
      <w:pPr>
        <w:spacing w:after="0" w:line="240" w:lineRule="auto"/>
        <w:jc w:val="center"/>
        <w:rPr>
          <w:rFonts w:ascii="Times New Roman" w:hAnsi="Times New Roman" w:cs="Times New Roman"/>
          <w:b/>
          <w:sz w:val="24"/>
          <w:szCs w:val="24"/>
        </w:rPr>
      </w:pPr>
      <w:r w:rsidRPr="0038444B">
        <w:rPr>
          <w:rFonts w:ascii="Times New Roman" w:hAnsi="Times New Roman" w:cs="Times New Roman"/>
          <w:b/>
          <w:sz w:val="24"/>
          <w:szCs w:val="24"/>
        </w:rPr>
        <w:t xml:space="preserve">Pielikums “Pieteikumam </w:t>
      </w:r>
      <w:r w:rsidR="0084017A">
        <w:rPr>
          <w:rFonts w:ascii="Times New Roman" w:hAnsi="Times New Roman" w:cs="Times New Roman"/>
          <w:b/>
          <w:sz w:val="24"/>
          <w:szCs w:val="24"/>
        </w:rPr>
        <w:t>dalībai pasākumā Latvijas Meža dienas 202</w:t>
      </w:r>
      <w:r w:rsidR="003C0307">
        <w:rPr>
          <w:rFonts w:ascii="Times New Roman" w:hAnsi="Times New Roman" w:cs="Times New Roman"/>
          <w:b/>
          <w:sz w:val="24"/>
          <w:szCs w:val="24"/>
        </w:rPr>
        <w:t>6</w:t>
      </w:r>
      <w:r w:rsidRPr="0038444B">
        <w:rPr>
          <w:rFonts w:ascii="Times New Roman" w:hAnsi="Times New Roman" w:cs="Times New Roman"/>
          <w:b/>
          <w:sz w:val="24"/>
          <w:szCs w:val="24"/>
        </w:rPr>
        <w:t>”</w:t>
      </w:r>
    </w:p>
    <w:p w14:paraId="3742497C" w14:textId="5F4E2390" w:rsidR="00A04ECD" w:rsidRPr="0038444B" w:rsidRDefault="00A04ECD" w:rsidP="00B96E4E">
      <w:pPr>
        <w:spacing w:after="0" w:line="240" w:lineRule="auto"/>
        <w:jc w:val="center"/>
        <w:rPr>
          <w:rFonts w:ascii="Times New Roman" w:hAnsi="Times New Roman" w:cs="Times New Roman"/>
          <w:b/>
          <w:sz w:val="24"/>
          <w:szCs w:val="24"/>
        </w:rPr>
      </w:pPr>
    </w:p>
    <w:p w14:paraId="0509E44E" w14:textId="58FB7B8C" w:rsidR="00A04ECD" w:rsidRPr="0038444B" w:rsidRDefault="00A04ECD" w:rsidP="00A04ECD">
      <w:pPr>
        <w:spacing w:after="0" w:line="240" w:lineRule="auto"/>
        <w:rPr>
          <w:rFonts w:ascii="Times New Roman" w:hAnsi="Times New Roman" w:cs="Times New Roman"/>
          <w:b/>
          <w:sz w:val="20"/>
          <w:szCs w:val="20"/>
        </w:rPr>
      </w:pPr>
      <w:r w:rsidRPr="0038444B">
        <w:rPr>
          <w:rFonts w:ascii="Times New Roman" w:hAnsi="Times New Roman" w:cs="Times New Roman"/>
          <w:b/>
          <w:sz w:val="20"/>
          <w:szCs w:val="20"/>
        </w:rPr>
        <w:t>Dalības noteiku</w:t>
      </w:r>
      <w:r w:rsidR="000E1173" w:rsidRPr="0038444B">
        <w:rPr>
          <w:rFonts w:ascii="Times New Roman" w:hAnsi="Times New Roman" w:cs="Times New Roman"/>
          <w:b/>
          <w:sz w:val="20"/>
          <w:szCs w:val="20"/>
        </w:rPr>
        <w:t>mi (turpmāk – Noteikumi) pasākumā</w:t>
      </w:r>
      <w:r w:rsidRPr="0038444B">
        <w:rPr>
          <w:rFonts w:ascii="Times New Roman" w:hAnsi="Times New Roman" w:cs="Times New Roman"/>
          <w:b/>
          <w:sz w:val="20"/>
          <w:szCs w:val="20"/>
        </w:rPr>
        <w:t xml:space="preserve"> “</w:t>
      </w:r>
      <w:r w:rsidR="00224E2B">
        <w:rPr>
          <w:rFonts w:ascii="Times New Roman" w:hAnsi="Times New Roman" w:cs="Times New Roman"/>
          <w:b/>
          <w:sz w:val="20"/>
          <w:szCs w:val="20"/>
        </w:rPr>
        <w:t>Latvijas Meža dienas -202</w:t>
      </w:r>
      <w:r w:rsidR="003C0307">
        <w:rPr>
          <w:rFonts w:ascii="Times New Roman" w:hAnsi="Times New Roman" w:cs="Times New Roman"/>
          <w:b/>
          <w:sz w:val="20"/>
          <w:szCs w:val="20"/>
        </w:rPr>
        <w:t>6</w:t>
      </w:r>
      <w:r w:rsidR="000E1173" w:rsidRPr="0038444B">
        <w:rPr>
          <w:rFonts w:ascii="Times New Roman" w:hAnsi="Times New Roman" w:cs="Times New Roman"/>
          <w:b/>
          <w:sz w:val="20"/>
          <w:szCs w:val="20"/>
        </w:rPr>
        <w:t>” (turpmāk – pasākums</w:t>
      </w:r>
      <w:r w:rsidRPr="0038444B">
        <w:rPr>
          <w:rFonts w:ascii="Times New Roman" w:hAnsi="Times New Roman" w:cs="Times New Roman"/>
          <w:b/>
          <w:sz w:val="20"/>
          <w:szCs w:val="20"/>
        </w:rPr>
        <w:t>).</w:t>
      </w:r>
    </w:p>
    <w:p w14:paraId="67883809" w14:textId="77777777" w:rsidR="00A04ECD" w:rsidRPr="00C227DF" w:rsidRDefault="00A04ECD" w:rsidP="00A04ECD">
      <w:pPr>
        <w:spacing w:after="0" w:line="240" w:lineRule="auto"/>
        <w:rPr>
          <w:rFonts w:ascii="Times New Roman" w:hAnsi="Times New Roman" w:cs="Times New Roman"/>
          <w:sz w:val="20"/>
          <w:szCs w:val="20"/>
        </w:rPr>
      </w:pPr>
    </w:p>
    <w:p w14:paraId="6FDA97D8" w14:textId="568E32D6" w:rsidR="00A04ECD" w:rsidRPr="00C227DF" w:rsidRDefault="00A04ECD" w:rsidP="0038444B">
      <w:pPr>
        <w:pStyle w:val="Sarakstarindkopa"/>
        <w:numPr>
          <w:ilvl w:val="0"/>
          <w:numId w:val="2"/>
        </w:numPr>
        <w:spacing w:after="0" w:line="240" w:lineRule="auto"/>
        <w:jc w:val="both"/>
        <w:rPr>
          <w:rFonts w:ascii="Times New Roman" w:hAnsi="Times New Roman" w:cs="Times New Roman"/>
          <w:b/>
          <w:sz w:val="20"/>
          <w:szCs w:val="20"/>
        </w:rPr>
      </w:pPr>
      <w:r w:rsidRPr="00C227DF">
        <w:rPr>
          <w:rFonts w:ascii="Times New Roman" w:hAnsi="Times New Roman" w:cs="Times New Roman"/>
          <w:b/>
          <w:caps/>
          <w:sz w:val="20"/>
          <w:szCs w:val="20"/>
        </w:rPr>
        <w:t>Organizators</w:t>
      </w:r>
      <w:r w:rsidR="00C43A4D">
        <w:rPr>
          <w:rFonts w:ascii="Times New Roman" w:hAnsi="Times New Roman" w:cs="Times New Roman"/>
          <w:b/>
          <w:sz w:val="20"/>
          <w:szCs w:val="20"/>
        </w:rPr>
        <w:t xml:space="preserve"> </w:t>
      </w:r>
    </w:p>
    <w:p w14:paraId="30002CDC" w14:textId="77777777" w:rsidR="00A04ECD" w:rsidRPr="00C227DF" w:rsidRDefault="00A04ECD" w:rsidP="0038444B">
      <w:pPr>
        <w:pStyle w:val="Sarakstarindkopa"/>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AS “Latvijas valsts meži”, reģ.Nr.40003466281.</w:t>
      </w:r>
    </w:p>
    <w:p w14:paraId="11C5C346" w14:textId="77777777" w:rsidR="00A04ECD" w:rsidRPr="00C227DF" w:rsidRDefault="00A04ECD" w:rsidP="0038444B">
      <w:pPr>
        <w:pStyle w:val="Sarakstarindkopa"/>
        <w:spacing w:after="0" w:line="240" w:lineRule="auto"/>
        <w:ind w:left="0"/>
        <w:jc w:val="both"/>
        <w:rPr>
          <w:rFonts w:ascii="Times New Roman" w:hAnsi="Times New Roman" w:cs="Times New Roman"/>
          <w:sz w:val="20"/>
          <w:szCs w:val="20"/>
        </w:rPr>
      </w:pPr>
    </w:p>
    <w:p w14:paraId="6AE1159D" w14:textId="30C5544B" w:rsidR="00A04ECD" w:rsidRPr="00C227DF" w:rsidRDefault="0084017A" w:rsidP="0038444B">
      <w:pPr>
        <w:pStyle w:val="Sarakstarindkopa"/>
        <w:numPr>
          <w:ilvl w:val="0"/>
          <w:numId w:val="2"/>
        </w:numPr>
        <w:spacing w:after="0" w:line="240" w:lineRule="auto"/>
        <w:jc w:val="both"/>
        <w:rPr>
          <w:rFonts w:ascii="Times New Roman" w:hAnsi="Times New Roman" w:cs="Times New Roman"/>
          <w:b/>
          <w:sz w:val="20"/>
          <w:szCs w:val="20"/>
        </w:rPr>
      </w:pPr>
      <w:r>
        <w:rPr>
          <w:rFonts w:ascii="Times New Roman" w:hAnsi="Times New Roman" w:cs="Times New Roman"/>
          <w:b/>
          <w:caps/>
          <w:sz w:val="20"/>
          <w:szCs w:val="20"/>
        </w:rPr>
        <w:t>PASĀKUMA</w:t>
      </w:r>
      <w:r w:rsidR="00A04ECD" w:rsidRPr="00C227DF">
        <w:rPr>
          <w:rFonts w:ascii="Times New Roman" w:hAnsi="Times New Roman" w:cs="Times New Roman"/>
          <w:b/>
          <w:caps/>
          <w:sz w:val="20"/>
          <w:szCs w:val="20"/>
        </w:rPr>
        <w:t xml:space="preserve"> Norises vieta</w:t>
      </w:r>
    </w:p>
    <w:p w14:paraId="58072949" w14:textId="2273E873" w:rsidR="00A04ECD" w:rsidRPr="00C227DF" w:rsidRDefault="00A04ECD" w:rsidP="0038444B">
      <w:pPr>
        <w:pStyle w:val="Sarakstarindkopa"/>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Latvijas valst</w:t>
      </w:r>
      <w:r w:rsidR="000E1173" w:rsidRPr="00C227DF">
        <w:rPr>
          <w:rFonts w:ascii="Times New Roman" w:hAnsi="Times New Roman" w:cs="Times New Roman"/>
          <w:sz w:val="20"/>
          <w:szCs w:val="20"/>
        </w:rPr>
        <w:t>s mežu dabas park</w:t>
      </w:r>
      <w:r w:rsidR="007A1639">
        <w:rPr>
          <w:rFonts w:ascii="Times New Roman" w:hAnsi="Times New Roman" w:cs="Times New Roman"/>
          <w:sz w:val="20"/>
          <w:szCs w:val="20"/>
        </w:rPr>
        <w:t>s</w:t>
      </w:r>
      <w:r w:rsidR="000E1173" w:rsidRPr="00C227DF">
        <w:rPr>
          <w:rFonts w:ascii="Times New Roman" w:hAnsi="Times New Roman" w:cs="Times New Roman"/>
          <w:sz w:val="20"/>
          <w:szCs w:val="20"/>
        </w:rPr>
        <w:t xml:space="preserve"> Tērvetē</w:t>
      </w:r>
      <w:r w:rsidRPr="00C227DF">
        <w:rPr>
          <w:rFonts w:ascii="Times New Roman" w:hAnsi="Times New Roman" w:cs="Times New Roman"/>
          <w:sz w:val="20"/>
          <w:szCs w:val="20"/>
        </w:rPr>
        <w:t xml:space="preserve">, “Tērvetes sils”, Tērvetes pagasts, </w:t>
      </w:r>
      <w:r w:rsidR="00CF0C06">
        <w:rPr>
          <w:rFonts w:ascii="Times New Roman" w:hAnsi="Times New Roman" w:cs="Times New Roman"/>
          <w:sz w:val="20"/>
          <w:szCs w:val="20"/>
        </w:rPr>
        <w:t>Dobeles</w:t>
      </w:r>
      <w:r w:rsidRPr="00C227DF">
        <w:rPr>
          <w:rFonts w:ascii="Times New Roman" w:hAnsi="Times New Roman" w:cs="Times New Roman"/>
          <w:sz w:val="20"/>
          <w:szCs w:val="20"/>
        </w:rPr>
        <w:t xml:space="preserve"> novads, LV-3730.</w:t>
      </w:r>
    </w:p>
    <w:p w14:paraId="25C7BC19" w14:textId="77777777" w:rsidR="00A04ECD" w:rsidRPr="00C227DF" w:rsidRDefault="00A04ECD" w:rsidP="0038444B">
      <w:pPr>
        <w:pStyle w:val="Sarakstarindkopa"/>
        <w:spacing w:after="0" w:line="240" w:lineRule="auto"/>
        <w:ind w:left="0"/>
        <w:jc w:val="both"/>
        <w:rPr>
          <w:rFonts w:ascii="Times New Roman" w:hAnsi="Times New Roman" w:cs="Times New Roman"/>
          <w:sz w:val="20"/>
          <w:szCs w:val="20"/>
        </w:rPr>
      </w:pPr>
    </w:p>
    <w:p w14:paraId="7A87D81B" w14:textId="13C3818C" w:rsidR="00A04ECD" w:rsidRPr="00C227DF" w:rsidRDefault="0084017A" w:rsidP="0038444B">
      <w:pPr>
        <w:pStyle w:val="Sarakstarindkopa"/>
        <w:numPr>
          <w:ilvl w:val="0"/>
          <w:numId w:val="2"/>
        </w:numPr>
        <w:spacing w:after="0" w:line="240" w:lineRule="auto"/>
        <w:jc w:val="both"/>
        <w:rPr>
          <w:rFonts w:ascii="Times New Roman" w:hAnsi="Times New Roman" w:cs="Times New Roman"/>
          <w:b/>
          <w:sz w:val="20"/>
          <w:szCs w:val="20"/>
        </w:rPr>
      </w:pPr>
      <w:r>
        <w:rPr>
          <w:rFonts w:ascii="Times New Roman" w:hAnsi="Times New Roman" w:cs="Times New Roman"/>
          <w:b/>
          <w:caps/>
          <w:sz w:val="20"/>
          <w:szCs w:val="20"/>
        </w:rPr>
        <w:t>PASĀKUMA</w:t>
      </w:r>
      <w:r w:rsidR="00A04ECD" w:rsidRPr="00C227DF">
        <w:rPr>
          <w:rFonts w:ascii="Times New Roman" w:hAnsi="Times New Roman" w:cs="Times New Roman"/>
          <w:b/>
          <w:caps/>
          <w:sz w:val="20"/>
          <w:szCs w:val="20"/>
        </w:rPr>
        <w:t xml:space="preserve"> norises laiks</w:t>
      </w:r>
    </w:p>
    <w:p w14:paraId="487A7985" w14:textId="1EAA6E8D" w:rsidR="00A04ECD" w:rsidRPr="00C227DF" w:rsidRDefault="00014442" w:rsidP="0038444B">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3.1. </w:t>
      </w:r>
      <w:r w:rsidR="0084017A">
        <w:rPr>
          <w:rFonts w:ascii="Times New Roman" w:hAnsi="Times New Roman" w:cs="Times New Roman"/>
          <w:sz w:val="20"/>
          <w:szCs w:val="20"/>
        </w:rPr>
        <w:t>Pasākuma</w:t>
      </w:r>
      <w:r w:rsidR="00A04ECD" w:rsidRPr="00C227DF">
        <w:rPr>
          <w:rFonts w:ascii="Times New Roman" w:hAnsi="Times New Roman" w:cs="Times New Roman"/>
          <w:sz w:val="20"/>
          <w:szCs w:val="20"/>
        </w:rPr>
        <w:t xml:space="preserve"> darba laiks (apmeklētājiem)</w:t>
      </w:r>
      <w:r w:rsidR="00A11D8D" w:rsidRPr="00C227DF">
        <w:rPr>
          <w:rFonts w:ascii="Times New Roman" w:hAnsi="Times New Roman" w:cs="Times New Roman"/>
          <w:sz w:val="20"/>
          <w:szCs w:val="20"/>
        </w:rPr>
        <w:t>:</w:t>
      </w:r>
    </w:p>
    <w:p w14:paraId="1D94CAF2" w14:textId="3E6209CD" w:rsidR="00A04ECD" w:rsidRPr="00C227DF" w:rsidRDefault="00224E2B" w:rsidP="0038444B">
      <w:pPr>
        <w:pStyle w:val="Sarakstarindkopa"/>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2</w:t>
      </w:r>
      <w:r w:rsidR="003C0307">
        <w:rPr>
          <w:rFonts w:ascii="Times New Roman" w:hAnsi="Times New Roman" w:cs="Times New Roman"/>
          <w:sz w:val="20"/>
          <w:szCs w:val="20"/>
        </w:rPr>
        <w:t>2</w:t>
      </w:r>
      <w:r>
        <w:rPr>
          <w:rFonts w:ascii="Times New Roman" w:hAnsi="Times New Roman" w:cs="Times New Roman"/>
          <w:sz w:val="20"/>
          <w:szCs w:val="20"/>
        </w:rPr>
        <w:t>.-2</w:t>
      </w:r>
      <w:r w:rsidR="003C0307">
        <w:rPr>
          <w:rFonts w:ascii="Times New Roman" w:hAnsi="Times New Roman" w:cs="Times New Roman"/>
          <w:sz w:val="20"/>
          <w:szCs w:val="20"/>
        </w:rPr>
        <w:t>3</w:t>
      </w:r>
      <w:r>
        <w:rPr>
          <w:rFonts w:ascii="Times New Roman" w:hAnsi="Times New Roman" w:cs="Times New Roman"/>
          <w:sz w:val="20"/>
          <w:szCs w:val="20"/>
        </w:rPr>
        <w:t>.05.202</w:t>
      </w:r>
      <w:r w:rsidR="003C0307">
        <w:rPr>
          <w:rFonts w:ascii="Times New Roman" w:hAnsi="Times New Roman" w:cs="Times New Roman"/>
          <w:sz w:val="20"/>
          <w:szCs w:val="20"/>
        </w:rPr>
        <w:t>6</w:t>
      </w:r>
      <w:r w:rsidR="00A04ECD" w:rsidRPr="00C227DF">
        <w:rPr>
          <w:rFonts w:ascii="Times New Roman" w:hAnsi="Times New Roman" w:cs="Times New Roman"/>
          <w:sz w:val="20"/>
          <w:szCs w:val="20"/>
        </w:rPr>
        <w:t xml:space="preserve">. plkst. 10.00 </w:t>
      </w:r>
      <w:r w:rsidR="00A11D8D" w:rsidRPr="00C227DF">
        <w:rPr>
          <w:rFonts w:ascii="Times New Roman" w:hAnsi="Times New Roman" w:cs="Times New Roman"/>
          <w:sz w:val="20"/>
          <w:szCs w:val="20"/>
        </w:rPr>
        <w:t>-</w:t>
      </w:r>
      <w:r w:rsidR="00A04ECD" w:rsidRPr="00C227DF">
        <w:rPr>
          <w:rFonts w:ascii="Times New Roman" w:hAnsi="Times New Roman" w:cs="Times New Roman"/>
          <w:sz w:val="20"/>
          <w:szCs w:val="20"/>
        </w:rPr>
        <w:t xml:space="preserve"> 17.00</w:t>
      </w:r>
    </w:p>
    <w:p w14:paraId="703A6168" w14:textId="14CE1702" w:rsidR="00A04ECD" w:rsidRPr="00C227DF" w:rsidRDefault="00A04ECD" w:rsidP="0038444B">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3.2. </w:t>
      </w:r>
      <w:r w:rsidR="0084017A">
        <w:rPr>
          <w:rFonts w:ascii="Times New Roman" w:hAnsi="Times New Roman" w:cs="Times New Roman"/>
          <w:sz w:val="20"/>
          <w:szCs w:val="20"/>
        </w:rPr>
        <w:t>Pasākuma</w:t>
      </w:r>
      <w:r w:rsidRPr="00C227DF">
        <w:rPr>
          <w:rFonts w:ascii="Times New Roman" w:hAnsi="Times New Roman" w:cs="Times New Roman"/>
          <w:sz w:val="20"/>
          <w:szCs w:val="20"/>
        </w:rPr>
        <w:t xml:space="preserve"> darba laiks (dalībniekiem)</w:t>
      </w:r>
      <w:r w:rsidR="00A11D8D" w:rsidRPr="00C227DF">
        <w:rPr>
          <w:rFonts w:ascii="Times New Roman" w:hAnsi="Times New Roman" w:cs="Times New Roman"/>
          <w:sz w:val="20"/>
          <w:szCs w:val="20"/>
        </w:rPr>
        <w:t>:</w:t>
      </w:r>
    </w:p>
    <w:p w14:paraId="0AB7B52A" w14:textId="2ECA6723" w:rsidR="00A04ECD" w:rsidRPr="00C227DF" w:rsidRDefault="00224E2B" w:rsidP="0038444B">
      <w:pPr>
        <w:pStyle w:val="Sarakstarindkopa"/>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2</w:t>
      </w:r>
      <w:r w:rsidR="003C0307">
        <w:rPr>
          <w:rFonts w:ascii="Times New Roman" w:hAnsi="Times New Roman" w:cs="Times New Roman"/>
          <w:sz w:val="20"/>
          <w:szCs w:val="20"/>
        </w:rPr>
        <w:t>2</w:t>
      </w:r>
      <w:r>
        <w:rPr>
          <w:rFonts w:ascii="Times New Roman" w:hAnsi="Times New Roman" w:cs="Times New Roman"/>
          <w:sz w:val="20"/>
          <w:szCs w:val="20"/>
        </w:rPr>
        <w:t>.-2</w:t>
      </w:r>
      <w:r w:rsidR="003C0307">
        <w:rPr>
          <w:rFonts w:ascii="Times New Roman" w:hAnsi="Times New Roman" w:cs="Times New Roman"/>
          <w:sz w:val="20"/>
          <w:szCs w:val="20"/>
        </w:rPr>
        <w:t>3</w:t>
      </w:r>
      <w:r w:rsidR="00A04ECD" w:rsidRPr="00C227DF">
        <w:rPr>
          <w:rFonts w:ascii="Times New Roman" w:hAnsi="Times New Roman" w:cs="Times New Roman"/>
          <w:sz w:val="20"/>
          <w:szCs w:val="20"/>
        </w:rPr>
        <w:t>.0</w:t>
      </w:r>
      <w:r>
        <w:rPr>
          <w:rFonts w:ascii="Times New Roman" w:hAnsi="Times New Roman" w:cs="Times New Roman"/>
          <w:sz w:val="20"/>
          <w:szCs w:val="20"/>
        </w:rPr>
        <w:t>5.202</w:t>
      </w:r>
      <w:r w:rsidR="003C0307">
        <w:rPr>
          <w:rFonts w:ascii="Times New Roman" w:hAnsi="Times New Roman" w:cs="Times New Roman"/>
          <w:sz w:val="20"/>
          <w:szCs w:val="20"/>
        </w:rPr>
        <w:t>6</w:t>
      </w:r>
      <w:r w:rsidR="000E1173" w:rsidRPr="00C227DF">
        <w:rPr>
          <w:rFonts w:ascii="Times New Roman" w:hAnsi="Times New Roman" w:cs="Times New Roman"/>
          <w:sz w:val="20"/>
          <w:szCs w:val="20"/>
        </w:rPr>
        <w:t>. plkst. 9.45</w:t>
      </w:r>
      <w:r w:rsidR="00A04ECD" w:rsidRPr="00C227DF">
        <w:rPr>
          <w:rFonts w:ascii="Times New Roman" w:hAnsi="Times New Roman" w:cs="Times New Roman"/>
          <w:sz w:val="20"/>
          <w:szCs w:val="20"/>
        </w:rPr>
        <w:t xml:space="preserve"> </w:t>
      </w:r>
      <w:r w:rsidR="00A11D8D" w:rsidRPr="00C227DF">
        <w:rPr>
          <w:rFonts w:ascii="Times New Roman" w:hAnsi="Times New Roman" w:cs="Times New Roman"/>
          <w:sz w:val="20"/>
          <w:szCs w:val="20"/>
        </w:rPr>
        <w:t>-</w:t>
      </w:r>
      <w:r w:rsidR="000E1173" w:rsidRPr="00C227DF">
        <w:rPr>
          <w:rFonts w:ascii="Times New Roman" w:hAnsi="Times New Roman" w:cs="Times New Roman"/>
          <w:sz w:val="20"/>
          <w:szCs w:val="20"/>
        </w:rPr>
        <w:t xml:space="preserve"> 17.15</w:t>
      </w:r>
    </w:p>
    <w:p w14:paraId="44ADD2C4" w14:textId="77777777" w:rsidR="00A11D8D" w:rsidRPr="00C227DF" w:rsidRDefault="00A11D8D" w:rsidP="0038444B">
      <w:pPr>
        <w:pStyle w:val="Sarakstarindkopa"/>
        <w:spacing w:after="0" w:line="240" w:lineRule="auto"/>
        <w:ind w:left="360"/>
        <w:jc w:val="both"/>
        <w:rPr>
          <w:rFonts w:ascii="Times New Roman" w:hAnsi="Times New Roman" w:cs="Times New Roman"/>
          <w:sz w:val="20"/>
          <w:szCs w:val="20"/>
        </w:rPr>
      </w:pPr>
    </w:p>
    <w:p w14:paraId="5B7B801E" w14:textId="10D6C165" w:rsidR="00A04ECD" w:rsidRPr="00C227DF" w:rsidRDefault="00014442" w:rsidP="0038444B">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3.3. </w:t>
      </w:r>
      <w:r w:rsidR="00A11D8D" w:rsidRPr="00C227DF">
        <w:rPr>
          <w:rFonts w:ascii="Times New Roman" w:hAnsi="Times New Roman" w:cs="Times New Roman"/>
          <w:sz w:val="20"/>
          <w:szCs w:val="20"/>
        </w:rPr>
        <w:t>Liela izmēra eksponātu ievešana un montāža, tai skaitā eksponātu ievešana ar kravas mašīnām:</w:t>
      </w:r>
    </w:p>
    <w:p w14:paraId="2BEEF3B7" w14:textId="20D78226" w:rsidR="00A11D8D" w:rsidRPr="00C227DF" w:rsidRDefault="00224E2B" w:rsidP="003844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3C0307">
        <w:rPr>
          <w:rFonts w:ascii="Times New Roman" w:hAnsi="Times New Roman" w:cs="Times New Roman"/>
          <w:sz w:val="20"/>
          <w:szCs w:val="20"/>
        </w:rPr>
        <w:t>1</w:t>
      </w:r>
      <w:r>
        <w:rPr>
          <w:rFonts w:ascii="Times New Roman" w:hAnsi="Times New Roman" w:cs="Times New Roman"/>
          <w:sz w:val="20"/>
          <w:szCs w:val="20"/>
        </w:rPr>
        <w:t>.05.202</w:t>
      </w:r>
      <w:r w:rsidR="003C0307">
        <w:rPr>
          <w:rFonts w:ascii="Times New Roman" w:hAnsi="Times New Roman" w:cs="Times New Roman"/>
          <w:sz w:val="20"/>
          <w:szCs w:val="20"/>
        </w:rPr>
        <w:t>6</w:t>
      </w:r>
      <w:r w:rsidR="000E1173" w:rsidRPr="00C227DF">
        <w:rPr>
          <w:rFonts w:ascii="Times New Roman" w:hAnsi="Times New Roman" w:cs="Times New Roman"/>
          <w:sz w:val="20"/>
          <w:szCs w:val="20"/>
        </w:rPr>
        <w:t>.plkst. 9.00 – 20.</w:t>
      </w:r>
      <w:r w:rsidR="00A11D8D" w:rsidRPr="00C227DF">
        <w:rPr>
          <w:rFonts w:ascii="Times New Roman" w:hAnsi="Times New Roman" w:cs="Times New Roman"/>
          <w:sz w:val="20"/>
          <w:szCs w:val="20"/>
        </w:rPr>
        <w:t>00 (ceturtdiena)</w:t>
      </w:r>
    </w:p>
    <w:p w14:paraId="09086DC7" w14:textId="687B2F95" w:rsidR="00A11D8D" w:rsidRPr="00C227DF" w:rsidRDefault="00224E2B" w:rsidP="003844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3C0307">
        <w:rPr>
          <w:rFonts w:ascii="Times New Roman" w:hAnsi="Times New Roman" w:cs="Times New Roman"/>
          <w:sz w:val="20"/>
          <w:szCs w:val="20"/>
        </w:rPr>
        <w:t>2</w:t>
      </w:r>
      <w:r>
        <w:rPr>
          <w:rFonts w:ascii="Times New Roman" w:hAnsi="Times New Roman" w:cs="Times New Roman"/>
          <w:sz w:val="20"/>
          <w:szCs w:val="20"/>
        </w:rPr>
        <w:t>.05.202</w:t>
      </w:r>
      <w:r w:rsidR="003C0307">
        <w:rPr>
          <w:rFonts w:ascii="Times New Roman" w:hAnsi="Times New Roman" w:cs="Times New Roman"/>
          <w:sz w:val="20"/>
          <w:szCs w:val="20"/>
        </w:rPr>
        <w:t>6</w:t>
      </w:r>
      <w:r w:rsidR="00A11D8D" w:rsidRPr="00C227DF">
        <w:rPr>
          <w:rFonts w:ascii="Times New Roman" w:hAnsi="Times New Roman" w:cs="Times New Roman"/>
          <w:sz w:val="20"/>
          <w:szCs w:val="20"/>
        </w:rPr>
        <w:t>.plkst.</w:t>
      </w:r>
      <w:r w:rsidR="000E1173" w:rsidRPr="00C227DF">
        <w:rPr>
          <w:rFonts w:ascii="Times New Roman" w:hAnsi="Times New Roman" w:cs="Times New Roman"/>
          <w:sz w:val="20"/>
          <w:szCs w:val="20"/>
        </w:rPr>
        <w:t xml:space="preserve"> 6.00 – 7.00</w:t>
      </w:r>
    </w:p>
    <w:p w14:paraId="23682AE9" w14:textId="77777777" w:rsidR="00A11D8D" w:rsidRPr="00C227DF" w:rsidRDefault="00A11D8D" w:rsidP="0038444B">
      <w:pPr>
        <w:spacing w:after="0" w:line="240" w:lineRule="auto"/>
        <w:jc w:val="both"/>
        <w:rPr>
          <w:rFonts w:ascii="Times New Roman" w:hAnsi="Times New Roman" w:cs="Times New Roman"/>
          <w:sz w:val="20"/>
          <w:szCs w:val="20"/>
        </w:rPr>
      </w:pPr>
    </w:p>
    <w:p w14:paraId="6E42E849" w14:textId="77777777" w:rsidR="00A11D8D" w:rsidRPr="00C227DF" w:rsidRDefault="00A11D8D" w:rsidP="0038444B">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3.4. Ekspozīci</w:t>
      </w:r>
      <w:r w:rsidR="000E1173" w:rsidRPr="00C227DF">
        <w:rPr>
          <w:rFonts w:ascii="Times New Roman" w:hAnsi="Times New Roman" w:cs="Times New Roman"/>
          <w:sz w:val="20"/>
          <w:szCs w:val="20"/>
        </w:rPr>
        <w:t xml:space="preserve">jas </w:t>
      </w:r>
      <w:r w:rsidRPr="00C227DF">
        <w:rPr>
          <w:rFonts w:ascii="Times New Roman" w:hAnsi="Times New Roman" w:cs="Times New Roman"/>
          <w:sz w:val="20"/>
          <w:szCs w:val="20"/>
        </w:rPr>
        <w:t>iekārtošana:</w:t>
      </w:r>
    </w:p>
    <w:p w14:paraId="17D628D7" w14:textId="36797725" w:rsidR="000E1173" w:rsidRPr="00C227DF" w:rsidRDefault="00224E2B" w:rsidP="003844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3C0307">
        <w:rPr>
          <w:rFonts w:ascii="Times New Roman" w:hAnsi="Times New Roman" w:cs="Times New Roman"/>
          <w:sz w:val="20"/>
          <w:szCs w:val="20"/>
        </w:rPr>
        <w:t>1</w:t>
      </w:r>
      <w:r>
        <w:rPr>
          <w:rFonts w:ascii="Times New Roman" w:hAnsi="Times New Roman" w:cs="Times New Roman"/>
          <w:sz w:val="20"/>
          <w:szCs w:val="20"/>
        </w:rPr>
        <w:t>.05.202</w:t>
      </w:r>
      <w:r w:rsidR="003C0307">
        <w:rPr>
          <w:rFonts w:ascii="Times New Roman" w:hAnsi="Times New Roman" w:cs="Times New Roman"/>
          <w:sz w:val="20"/>
          <w:szCs w:val="20"/>
        </w:rPr>
        <w:t>6</w:t>
      </w:r>
      <w:r w:rsidR="000E1173" w:rsidRPr="00C227DF">
        <w:rPr>
          <w:rFonts w:ascii="Times New Roman" w:hAnsi="Times New Roman" w:cs="Times New Roman"/>
          <w:sz w:val="20"/>
          <w:szCs w:val="20"/>
        </w:rPr>
        <w:t>.plkst. 9.00 – 20.00 (ceturtdiena)</w:t>
      </w:r>
    </w:p>
    <w:p w14:paraId="0DE97E60" w14:textId="4A578432" w:rsidR="000E1173" w:rsidRPr="00C227DF" w:rsidRDefault="00224E2B" w:rsidP="003844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3C0307">
        <w:rPr>
          <w:rFonts w:ascii="Times New Roman" w:hAnsi="Times New Roman" w:cs="Times New Roman"/>
          <w:sz w:val="20"/>
          <w:szCs w:val="20"/>
        </w:rPr>
        <w:t>2</w:t>
      </w:r>
      <w:r>
        <w:rPr>
          <w:rFonts w:ascii="Times New Roman" w:hAnsi="Times New Roman" w:cs="Times New Roman"/>
          <w:sz w:val="20"/>
          <w:szCs w:val="20"/>
        </w:rPr>
        <w:t>.05.202</w:t>
      </w:r>
      <w:r w:rsidR="003C0307">
        <w:rPr>
          <w:rFonts w:ascii="Times New Roman" w:hAnsi="Times New Roman" w:cs="Times New Roman"/>
          <w:sz w:val="20"/>
          <w:szCs w:val="20"/>
        </w:rPr>
        <w:t>6</w:t>
      </w:r>
      <w:r w:rsidR="000E1173" w:rsidRPr="00C227DF">
        <w:rPr>
          <w:rFonts w:ascii="Times New Roman" w:hAnsi="Times New Roman" w:cs="Times New Roman"/>
          <w:sz w:val="20"/>
          <w:szCs w:val="20"/>
        </w:rPr>
        <w:t>.plkst. līdz 9.00</w:t>
      </w:r>
    </w:p>
    <w:p w14:paraId="51A1DA2D" w14:textId="77777777" w:rsidR="00D03266" w:rsidRPr="00C227DF" w:rsidRDefault="00D03266" w:rsidP="0038444B">
      <w:pPr>
        <w:spacing w:after="0" w:line="240" w:lineRule="auto"/>
        <w:jc w:val="both"/>
        <w:rPr>
          <w:rFonts w:ascii="Times New Roman" w:hAnsi="Times New Roman" w:cs="Times New Roman"/>
          <w:sz w:val="20"/>
          <w:szCs w:val="20"/>
        </w:rPr>
      </w:pPr>
    </w:p>
    <w:p w14:paraId="493BDE1E" w14:textId="77777777" w:rsidR="00D03266" w:rsidRPr="00C227DF" w:rsidRDefault="00D03266" w:rsidP="0038444B">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3.5. Ekspozīcijas demontāža un izvešana:</w:t>
      </w:r>
    </w:p>
    <w:p w14:paraId="18C502B6" w14:textId="09F07C74" w:rsidR="00D03266" w:rsidRPr="00C227DF" w:rsidRDefault="00224E2B" w:rsidP="003844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3C0307">
        <w:rPr>
          <w:rFonts w:ascii="Times New Roman" w:hAnsi="Times New Roman" w:cs="Times New Roman"/>
          <w:sz w:val="20"/>
          <w:szCs w:val="20"/>
        </w:rPr>
        <w:t>3</w:t>
      </w:r>
      <w:r>
        <w:rPr>
          <w:rFonts w:ascii="Times New Roman" w:hAnsi="Times New Roman" w:cs="Times New Roman"/>
          <w:sz w:val="20"/>
          <w:szCs w:val="20"/>
        </w:rPr>
        <w:t>.05.202</w:t>
      </w:r>
      <w:r w:rsidR="003C0307">
        <w:rPr>
          <w:rFonts w:ascii="Times New Roman" w:hAnsi="Times New Roman" w:cs="Times New Roman"/>
          <w:sz w:val="20"/>
          <w:szCs w:val="20"/>
        </w:rPr>
        <w:t>6</w:t>
      </w:r>
      <w:r>
        <w:rPr>
          <w:rFonts w:ascii="Times New Roman" w:hAnsi="Times New Roman" w:cs="Times New Roman"/>
          <w:sz w:val="20"/>
          <w:szCs w:val="20"/>
        </w:rPr>
        <w:t>.</w:t>
      </w:r>
      <w:r w:rsidR="000E1173" w:rsidRPr="00C227DF">
        <w:rPr>
          <w:rFonts w:ascii="Times New Roman" w:hAnsi="Times New Roman" w:cs="Times New Roman"/>
          <w:sz w:val="20"/>
          <w:szCs w:val="20"/>
        </w:rPr>
        <w:t xml:space="preserve"> no plkst. 17</w:t>
      </w:r>
      <w:r w:rsidR="00D03266" w:rsidRPr="00C227DF">
        <w:rPr>
          <w:rFonts w:ascii="Times New Roman" w:hAnsi="Times New Roman" w:cs="Times New Roman"/>
          <w:sz w:val="20"/>
          <w:szCs w:val="20"/>
        </w:rPr>
        <w:t>.</w:t>
      </w:r>
      <w:r w:rsidR="000E1173" w:rsidRPr="00C227DF">
        <w:rPr>
          <w:rFonts w:ascii="Times New Roman" w:hAnsi="Times New Roman" w:cs="Times New Roman"/>
          <w:sz w:val="20"/>
          <w:szCs w:val="20"/>
        </w:rPr>
        <w:t>15</w:t>
      </w:r>
      <w:r w:rsidR="00D03266" w:rsidRPr="00C227DF">
        <w:rPr>
          <w:rFonts w:ascii="Times New Roman" w:hAnsi="Times New Roman" w:cs="Times New Roman"/>
          <w:sz w:val="20"/>
          <w:szCs w:val="20"/>
        </w:rPr>
        <w:t>, izņemot liela izmēra tehnikas izvešanu. Kravas mašīnas teritorijā netiks ielaistas.</w:t>
      </w:r>
    </w:p>
    <w:p w14:paraId="5905C37A" w14:textId="5553C116" w:rsidR="00D03266" w:rsidRPr="00C227DF" w:rsidRDefault="00224E2B" w:rsidP="003844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3C0307">
        <w:rPr>
          <w:rFonts w:ascii="Times New Roman" w:hAnsi="Times New Roman" w:cs="Times New Roman"/>
          <w:sz w:val="20"/>
          <w:szCs w:val="20"/>
        </w:rPr>
        <w:t>3</w:t>
      </w:r>
      <w:r w:rsidR="000E1173" w:rsidRPr="00C227DF">
        <w:rPr>
          <w:rFonts w:ascii="Times New Roman" w:hAnsi="Times New Roman" w:cs="Times New Roman"/>
          <w:sz w:val="20"/>
          <w:szCs w:val="20"/>
        </w:rPr>
        <w:t>.</w:t>
      </w:r>
      <w:r>
        <w:rPr>
          <w:rFonts w:ascii="Times New Roman" w:hAnsi="Times New Roman" w:cs="Times New Roman"/>
          <w:sz w:val="20"/>
          <w:szCs w:val="20"/>
        </w:rPr>
        <w:t>05.202</w:t>
      </w:r>
      <w:r w:rsidR="003C0307">
        <w:rPr>
          <w:rFonts w:ascii="Times New Roman" w:hAnsi="Times New Roman" w:cs="Times New Roman"/>
          <w:sz w:val="20"/>
          <w:szCs w:val="20"/>
        </w:rPr>
        <w:t>6</w:t>
      </w:r>
      <w:r w:rsidR="00D03266" w:rsidRPr="00C227DF">
        <w:rPr>
          <w:rFonts w:ascii="Times New Roman" w:hAnsi="Times New Roman" w:cs="Times New Roman"/>
          <w:sz w:val="20"/>
          <w:szCs w:val="20"/>
        </w:rPr>
        <w:t xml:space="preserve">. </w:t>
      </w:r>
      <w:r w:rsidR="000E1173" w:rsidRPr="00C227DF">
        <w:rPr>
          <w:rFonts w:ascii="Times New Roman" w:hAnsi="Times New Roman" w:cs="Times New Roman"/>
          <w:sz w:val="20"/>
          <w:szCs w:val="20"/>
        </w:rPr>
        <w:t>no plkst. 18.30 teritorijā tiks ielaistas kravas mašīnas.</w:t>
      </w:r>
    </w:p>
    <w:p w14:paraId="4D290479" w14:textId="77777777" w:rsidR="00D03266" w:rsidRPr="00C227DF" w:rsidRDefault="00D03266" w:rsidP="0038444B">
      <w:pPr>
        <w:spacing w:after="0" w:line="240" w:lineRule="auto"/>
        <w:jc w:val="both"/>
        <w:rPr>
          <w:rFonts w:ascii="Times New Roman" w:hAnsi="Times New Roman" w:cs="Times New Roman"/>
          <w:sz w:val="20"/>
          <w:szCs w:val="20"/>
        </w:rPr>
      </w:pPr>
    </w:p>
    <w:p w14:paraId="640FBFA0" w14:textId="6210B400" w:rsidR="00507B8D" w:rsidRDefault="00D03266" w:rsidP="0038444B">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3.6. Lai turpinātu eksponātu ievešanas, ekspozīcijas iekārtošanas, demontāžas un izvešanas darbus ārpus noteikumu punktā Nr.3 noteiktā laika</w:t>
      </w:r>
      <w:r w:rsidR="00C40CE4">
        <w:rPr>
          <w:rFonts w:ascii="Times New Roman" w:hAnsi="Times New Roman" w:cs="Times New Roman"/>
          <w:sz w:val="20"/>
          <w:szCs w:val="20"/>
        </w:rPr>
        <w:t xml:space="preserve">, </w:t>
      </w:r>
      <w:r w:rsidRPr="00C227DF">
        <w:rPr>
          <w:rFonts w:ascii="Times New Roman" w:hAnsi="Times New Roman" w:cs="Times New Roman"/>
          <w:sz w:val="20"/>
          <w:szCs w:val="20"/>
        </w:rPr>
        <w:t>Dalībniekam tas iep</w:t>
      </w:r>
      <w:r w:rsidR="000E1173" w:rsidRPr="00C227DF">
        <w:rPr>
          <w:rFonts w:ascii="Times New Roman" w:hAnsi="Times New Roman" w:cs="Times New Roman"/>
          <w:sz w:val="20"/>
          <w:szCs w:val="20"/>
        </w:rPr>
        <w:t>riekš jāsaskaņo ar Organizatoru.</w:t>
      </w:r>
    </w:p>
    <w:p w14:paraId="6912E88E" w14:textId="7741E1AB" w:rsidR="00D03266" w:rsidRPr="00C227DF" w:rsidRDefault="00D03266" w:rsidP="005E064E">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 </w:t>
      </w:r>
    </w:p>
    <w:p w14:paraId="15707006" w14:textId="27491DB1" w:rsidR="00D03266" w:rsidRPr="00C227DF" w:rsidRDefault="003363EF" w:rsidP="00D03266">
      <w:pPr>
        <w:pStyle w:val="Sarakstarindkopa"/>
        <w:numPr>
          <w:ilvl w:val="0"/>
          <w:numId w:val="2"/>
        </w:numPr>
        <w:spacing w:after="0" w:line="240" w:lineRule="auto"/>
        <w:rPr>
          <w:rFonts w:ascii="Times New Roman" w:hAnsi="Times New Roman" w:cs="Times New Roman"/>
          <w:b/>
          <w:sz w:val="20"/>
          <w:szCs w:val="20"/>
        </w:rPr>
      </w:pPr>
      <w:r>
        <w:rPr>
          <w:rFonts w:ascii="Times New Roman" w:hAnsi="Times New Roman" w:cs="Times New Roman"/>
          <w:b/>
          <w:sz w:val="20"/>
          <w:szCs w:val="20"/>
        </w:rPr>
        <w:t>DALĪBNIEKS</w:t>
      </w:r>
    </w:p>
    <w:p w14:paraId="158640E4" w14:textId="14614687" w:rsidR="00D03266" w:rsidRDefault="000E1173" w:rsidP="0038444B">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Pasākuma </w:t>
      </w:r>
      <w:r w:rsidR="00D03266" w:rsidRPr="00C227DF">
        <w:rPr>
          <w:rFonts w:ascii="Times New Roman" w:hAnsi="Times New Roman" w:cs="Times New Roman"/>
          <w:sz w:val="20"/>
          <w:szCs w:val="20"/>
        </w:rPr>
        <w:t xml:space="preserve"> dalībnieks var būt jebkura organizācija vai persona,</w:t>
      </w:r>
      <w:r w:rsidRPr="00C227DF">
        <w:rPr>
          <w:rFonts w:ascii="Times New Roman" w:hAnsi="Times New Roman" w:cs="Times New Roman"/>
          <w:sz w:val="20"/>
          <w:szCs w:val="20"/>
        </w:rPr>
        <w:t xml:space="preserve"> kas piesaka savu dalību Pasākumā</w:t>
      </w:r>
      <w:r w:rsidR="00D03266" w:rsidRPr="00C227DF">
        <w:rPr>
          <w:rFonts w:ascii="Times New Roman" w:hAnsi="Times New Roman" w:cs="Times New Roman"/>
          <w:sz w:val="20"/>
          <w:szCs w:val="20"/>
        </w:rPr>
        <w:t xml:space="preserve">, </w:t>
      </w:r>
      <w:r w:rsidR="007A1639" w:rsidRPr="00C227DF">
        <w:rPr>
          <w:rFonts w:ascii="Times New Roman" w:hAnsi="Times New Roman" w:cs="Times New Roman"/>
          <w:sz w:val="20"/>
          <w:szCs w:val="20"/>
        </w:rPr>
        <w:t>k</w:t>
      </w:r>
      <w:r w:rsidR="007A1639">
        <w:rPr>
          <w:rFonts w:ascii="Times New Roman" w:hAnsi="Times New Roman" w:cs="Times New Roman"/>
          <w:sz w:val="20"/>
          <w:szCs w:val="20"/>
        </w:rPr>
        <w:t xml:space="preserve">ura </w:t>
      </w:r>
      <w:r w:rsidR="00D03266" w:rsidRPr="00C227DF">
        <w:rPr>
          <w:rFonts w:ascii="Times New Roman" w:hAnsi="Times New Roman" w:cs="Times New Roman"/>
          <w:sz w:val="20"/>
          <w:szCs w:val="20"/>
        </w:rPr>
        <w:t>produkcija un/</w:t>
      </w:r>
      <w:r w:rsidRPr="00C227DF">
        <w:rPr>
          <w:rFonts w:ascii="Times New Roman" w:hAnsi="Times New Roman" w:cs="Times New Roman"/>
          <w:sz w:val="20"/>
          <w:szCs w:val="20"/>
        </w:rPr>
        <w:t>vai pakalpojumi atbilst pasākuma</w:t>
      </w:r>
      <w:r w:rsidR="00D03266" w:rsidRPr="00C227DF">
        <w:rPr>
          <w:rFonts w:ascii="Times New Roman" w:hAnsi="Times New Roman" w:cs="Times New Roman"/>
          <w:sz w:val="20"/>
          <w:szCs w:val="20"/>
        </w:rPr>
        <w:t xml:space="preserve"> tematikai un kas ir apņēmies ievērot Noteikumus un citus Organizatora norādījumus.</w:t>
      </w:r>
    </w:p>
    <w:p w14:paraId="5A7432D5" w14:textId="77777777" w:rsidR="00D03266" w:rsidRPr="00C227DF" w:rsidRDefault="00D03266" w:rsidP="00D03266">
      <w:pPr>
        <w:spacing w:after="0" w:line="240" w:lineRule="auto"/>
        <w:rPr>
          <w:rFonts w:ascii="Times New Roman" w:hAnsi="Times New Roman" w:cs="Times New Roman"/>
          <w:sz w:val="20"/>
          <w:szCs w:val="20"/>
        </w:rPr>
      </w:pPr>
    </w:p>
    <w:p w14:paraId="36CF0493" w14:textId="43601F0E" w:rsidR="00D03266" w:rsidRPr="00C227DF" w:rsidRDefault="000E1173" w:rsidP="00D03266">
      <w:pPr>
        <w:pStyle w:val="Sarakstarindkopa"/>
        <w:numPr>
          <w:ilvl w:val="0"/>
          <w:numId w:val="2"/>
        </w:numPr>
        <w:spacing w:after="0" w:line="240" w:lineRule="auto"/>
        <w:rPr>
          <w:rFonts w:ascii="Times New Roman" w:hAnsi="Times New Roman" w:cs="Times New Roman"/>
          <w:b/>
          <w:sz w:val="20"/>
          <w:szCs w:val="20"/>
        </w:rPr>
      </w:pPr>
      <w:r w:rsidRPr="00C227DF">
        <w:rPr>
          <w:rFonts w:ascii="Times New Roman" w:hAnsi="Times New Roman" w:cs="Times New Roman"/>
          <w:b/>
          <w:sz w:val="20"/>
          <w:szCs w:val="20"/>
        </w:rPr>
        <w:t>PASĀKUMA</w:t>
      </w:r>
      <w:r w:rsidR="003363EF">
        <w:rPr>
          <w:rFonts w:ascii="Times New Roman" w:hAnsi="Times New Roman" w:cs="Times New Roman"/>
          <w:b/>
          <w:sz w:val="20"/>
          <w:szCs w:val="20"/>
        </w:rPr>
        <w:t xml:space="preserve"> TEMATIKA</w:t>
      </w:r>
    </w:p>
    <w:p w14:paraId="3EEF4428" w14:textId="77777777" w:rsidR="00D03266" w:rsidRPr="00C227DF" w:rsidRDefault="00FF05C3" w:rsidP="0038444B">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Pasākuma</w:t>
      </w:r>
      <w:r w:rsidR="000B5DC8" w:rsidRPr="00C227DF">
        <w:rPr>
          <w:rFonts w:ascii="Times New Roman" w:hAnsi="Times New Roman" w:cs="Times New Roman"/>
          <w:sz w:val="20"/>
          <w:szCs w:val="20"/>
        </w:rPr>
        <w:t xml:space="preserve"> dalībnieku ekspozīcija ietver sekojošu tematiku:</w:t>
      </w:r>
    </w:p>
    <w:p w14:paraId="383DCB1F" w14:textId="7CE02A75" w:rsidR="00071E08" w:rsidRDefault="000E1173" w:rsidP="005E064E">
      <w:p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Mežsaimniecībā un kokrūpniecībā izmantojamie materiāli, tehnika un pakalpojumi. Mežsaimniecības un kokrūpniecības produkcija. Mežsaimniecības un </w:t>
      </w:r>
      <w:r w:rsidR="00FF05C3" w:rsidRPr="00C227DF">
        <w:rPr>
          <w:rFonts w:ascii="Times New Roman" w:hAnsi="Times New Roman" w:cs="Times New Roman"/>
          <w:sz w:val="20"/>
          <w:szCs w:val="20"/>
        </w:rPr>
        <w:t xml:space="preserve">kokrūpniecības mācību iestādes. Meža nozares </w:t>
      </w:r>
      <w:r w:rsidRPr="00C227DF">
        <w:rPr>
          <w:rFonts w:ascii="Times New Roman" w:hAnsi="Times New Roman" w:cs="Times New Roman"/>
          <w:sz w:val="20"/>
          <w:szCs w:val="20"/>
        </w:rPr>
        <w:t>valsts un nevalstiskās organizācijas</w:t>
      </w:r>
      <w:r w:rsidR="00FF05C3" w:rsidRPr="00C227DF">
        <w:rPr>
          <w:rFonts w:ascii="Times New Roman" w:hAnsi="Times New Roman" w:cs="Times New Roman"/>
          <w:sz w:val="20"/>
          <w:szCs w:val="20"/>
        </w:rPr>
        <w:t xml:space="preserve">. </w:t>
      </w:r>
      <w:r w:rsidR="00FF05C3" w:rsidRPr="00B06D9C">
        <w:rPr>
          <w:rFonts w:ascii="Times New Roman" w:hAnsi="Times New Roman" w:cs="Times New Roman"/>
          <w:sz w:val="20"/>
          <w:szCs w:val="20"/>
        </w:rPr>
        <w:t>Amatnieki un cit</w:t>
      </w:r>
      <w:r w:rsidR="00C40CE4" w:rsidRPr="00B06D9C">
        <w:rPr>
          <w:rFonts w:ascii="Times New Roman" w:hAnsi="Times New Roman" w:cs="Times New Roman"/>
          <w:sz w:val="20"/>
          <w:szCs w:val="20"/>
        </w:rPr>
        <w:t>a</w:t>
      </w:r>
      <w:r w:rsidR="00FF05C3" w:rsidRPr="00B06D9C">
        <w:rPr>
          <w:rFonts w:ascii="Times New Roman" w:hAnsi="Times New Roman" w:cs="Times New Roman"/>
          <w:sz w:val="20"/>
          <w:szCs w:val="20"/>
        </w:rPr>
        <w:t xml:space="preserve"> ar Meža nozari saistīta tematika. </w:t>
      </w:r>
      <w:r w:rsidRPr="00B06D9C">
        <w:rPr>
          <w:rFonts w:ascii="Times New Roman" w:hAnsi="Times New Roman" w:cs="Times New Roman"/>
          <w:sz w:val="20"/>
          <w:szCs w:val="20"/>
        </w:rPr>
        <w:t xml:space="preserve"> </w:t>
      </w:r>
    </w:p>
    <w:p w14:paraId="41EC082F" w14:textId="77777777" w:rsidR="00071E08" w:rsidRPr="00C227DF" w:rsidRDefault="00071E08" w:rsidP="00D03266">
      <w:pPr>
        <w:spacing w:after="0" w:line="240" w:lineRule="auto"/>
        <w:rPr>
          <w:rFonts w:ascii="Times New Roman" w:hAnsi="Times New Roman" w:cs="Times New Roman"/>
          <w:sz w:val="20"/>
          <w:szCs w:val="20"/>
        </w:rPr>
      </w:pPr>
    </w:p>
    <w:p w14:paraId="4594E7A8" w14:textId="27B461F3" w:rsidR="000B5DC8" w:rsidRPr="00C227DF" w:rsidRDefault="00FF05C3" w:rsidP="000B5DC8">
      <w:pPr>
        <w:pStyle w:val="Sarakstarindkopa"/>
        <w:numPr>
          <w:ilvl w:val="0"/>
          <w:numId w:val="2"/>
        </w:numPr>
        <w:spacing w:after="0" w:line="240" w:lineRule="auto"/>
        <w:rPr>
          <w:rFonts w:ascii="Times New Roman" w:hAnsi="Times New Roman" w:cs="Times New Roman"/>
          <w:b/>
          <w:caps/>
          <w:sz w:val="20"/>
          <w:szCs w:val="20"/>
        </w:rPr>
      </w:pPr>
      <w:r w:rsidRPr="00C227DF">
        <w:rPr>
          <w:rFonts w:ascii="Times New Roman" w:hAnsi="Times New Roman" w:cs="Times New Roman"/>
          <w:b/>
          <w:caps/>
          <w:sz w:val="20"/>
          <w:szCs w:val="20"/>
        </w:rPr>
        <w:t>Pieteikšanās PASĀKUMAM</w:t>
      </w:r>
      <w:r w:rsidR="000B5DC8" w:rsidRPr="00C227DF">
        <w:rPr>
          <w:rFonts w:ascii="Times New Roman" w:hAnsi="Times New Roman" w:cs="Times New Roman"/>
          <w:b/>
          <w:caps/>
          <w:sz w:val="20"/>
          <w:szCs w:val="20"/>
        </w:rPr>
        <w:t>, ekspozīcijas la</w:t>
      </w:r>
      <w:r w:rsidR="003363EF">
        <w:rPr>
          <w:rFonts w:ascii="Times New Roman" w:hAnsi="Times New Roman" w:cs="Times New Roman"/>
          <w:b/>
          <w:caps/>
          <w:sz w:val="20"/>
          <w:szCs w:val="20"/>
        </w:rPr>
        <w:t>ukuma noma un papildpakalpojumi</w:t>
      </w:r>
    </w:p>
    <w:p w14:paraId="7C87E80D" w14:textId="63C45FC2" w:rsidR="000B5DC8" w:rsidRPr="0084017A" w:rsidRDefault="00FF05C3" w:rsidP="0038444B">
      <w:pPr>
        <w:pStyle w:val="Sarakstarindkopa"/>
        <w:numPr>
          <w:ilvl w:val="1"/>
          <w:numId w:val="2"/>
        </w:numPr>
        <w:spacing w:after="0" w:line="240" w:lineRule="auto"/>
        <w:jc w:val="both"/>
        <w:rPr>
          <w:rFonts w:ascii="Times New Roman" w:hAnsi="Times New Roman" w:cs="Times New Roman"/>
          <w:b/>
          <w:bCs/>
          <w:sz w:val="20"/>
          <w:szCs w:val="20"/>
          <w:u w:val="single"/>
        </w:rPr>
      </w:pPr>
      <w:r w:rsidRPr="0084017A">
        <w:rPr>
          <w:rFonts w:ascii="Times New Roman" w:hAnsi="Times New Roman" w:cs="Times New Roman"/>
          <w:b/>
          <w:bCs/>
          <w:sz w:val="20"/>
          <w:szCs w:val="20"/>
          <w:u w:val="single"/>
        </w:rPr>
        <w:t xml:space="preserve">Lai pieteiktos dalībai pasākumā,  līdz </w:t>
      </w:r>
      <w:r w:rsidR="0084017A" w:rsidRPr="0084017A">
        <w:rPr>
          <w:rFonts w:ascii="Times New Roman" w:hAnsi="Times New Roman" w:cs="Times New Roman"/>
          <w:b/>
          <w:bCs/>
          <w:sz w:val="20"/>
          <w:szCs w:val="20"/>
          <w:u w:val="single"/>
        </w:rPr>
        <w:t>0</w:t>
      </w:r>
      <w:r w:rsidR="003C0307">
        <w:rPr>
          <w:rFonts w:ascii="Times New Roman" w:hAnsi="Times New Roman" w:cs="Times New Roman"/>
          <w:b/>
          <w:bCs/>
          <w:sz w:val="20"/>
          <w:szCs w:val="20"/>
          <w:u w:val="single"/>
        </w:rPr>
        <w:t>6</w:t>
      </w:r>
      <w:r w:rsidR="00BB11D1" w:rsidRPr="0084017A">
        <w:rPr>
          <w:rFonts w:ascii="Times New Roman" w:hAnsi="Times New Roman" w:cs="Times New Roman"/>
          <w:b/>
          <w:bCs/>
          <w:sz w:val="20"/>
          <w:szCs w:val="20"/>
          <w:u w:val="single"/>
        </w:rPr>
        <w:t>.0</w:t>
      </w:r>
      <w:r w:rsidR="0084017A" w:rsidRPr="0084017A">
        <w:rPr>
          <w:rFonts w:ascii="Times New Roman" w:hAnsi="Times New Roman" w:cs="Times New Roman"/>
          <w:b/>
          <w:bCs/>
          <w:sz w:val="20"/>
          <w:szCs w:val="20"/>
          <w:u w:val="single"/>
        </w:rPr>
        <w:t>3</w:t>
      </w:r>
      <w:r w:rsidR="00224E2B" w:rsidRPr="0084017A">
        <w:rPr>
          <w:rFonts w:ascii="Times New Roman" w:hAnsi="Times New Roman" w:cs="Times New Roman"/>
          <w:b/>
          <w:bCs/>
          <w:sz w:val="20"/>
          <w:szCs w:val="20"/>
          <w:u w:val="single"/>
        </w:rPr>
        <w:t>.202</w:t>
      </w:r>
      <w:r w:rsidR="003C0307">
        <w:rPr>
          <w:rFonts w:ascii="Times New Roman" w:hAnsi="Times New Roman" w:cs="Times New Roman"/>
          <w:b/>
          <w:bCs/>
          <w:sz w:val="20"/>
          <w:szCs w:val="20"/>
          <w:u w:val="single"/>
        </w:rPr>
        <w:t>6</w:t>
      </w:r>
      <w:r w:rsidRPr="0084017A">
        <w:rPr>
          <w:rFonts w:ascii="Times New Roman" w:hAnsi="Times New Roman" w:cs="Times New Roman"/>
          <w:b/>
          <w:bCs/>
          <w:sz w:val="20"/>
          <w:szCs w:val="20"/>
          <w:u w:val="single"/>
        </w:rPr>
        <w:t>. D</w:t>
      </w:r>
      <w:r w:rsidR="000B5DC8" w:rsidRPr="0084017A">
        <w:rPr>
          <w:rFonts w:ascii="Times New Roman" w:hAnsi="Times New Roman" w:cs="Times New Roman"/>
          <w:b/>
          <w:bCs/>
          <w:sz w:val="20"/>
          <w:szCs w:val="20"/>
          <w:u w:val="single"/>
        </w:rPr>
        <w:t>alībnieks</w:t>
      </w:r>
      <w:r w:rsidR="006E1479" w:rsidRPr="0084017A">
        <w:rPr>
          <w:rFonts w:ascii="Times New Roman" w:hAnsi="Times New Roman" w:cs="Times New Roman"/>
          <w:b/>
          <w:bCs/>
          <w:sz w:val="20"/>
          <w:szCs w:val="20"/>
          <w:u w:val="single"/>
        </w:rPr>
        <w:t xml:space="preserve"> </w:t>
      </w:r>
      <w:r w:rsidR="0084017A" w:rsidRPr="0084017A">
        <w:rPr>
          <w:rFonts w:ascii="Times New Roman" w:hAnsi="Times New Roman" w:cs="Times New Roman"/>
          <w:b/>
          <w:bCs/>
          <w:sz w:val="20"/>
          <w:szCs w:val="20"/>
          <w:u w:val="single"/>
        </w:rPr>
        <w:t xml:space="preserve">tīmekļa vietnē </w:t>
      </w:r>
      <w:hyperlink r:id="rId7" w:history="1">
        <w:r w:rsidR="0084017A" w:rsidRPr="003077AB">
          <w:rPr>
            <w:rStyle w:val="Hipersaite"/>
          </w:rPr>
          <w:t>https</w:t>
        </w:r>
        <w:r w:rsidR="0084017A" w:rsidRPr="003077AB">
          <w:rPr>
            <w:rStyle w:val="Hipersaite"/>
            <w:rFonts w:ascii="Times New Roman" w:hAnsi="Times New Roman" w:cs="Times New Roman"/>
            <w:sz w:val="20"/>
            <w:szCs w:val="20"/>
          </w:rPr>
          <w:t>://lvm.lv</w:t>
        </w:r>
      </w:hyperlink>
      <w:r w:rsidR="0084017A">
        <w:rPr>
          <w:rStyle w:val="Hipersaite"/>
          <w:rFonts w:ascii="Times New Roman" w:hAnsi="Times New Roman" w:cs="Times New Roman"/>
          <w:sz w:val="20"/>
          <w:szCs w:val="20"/>
        </w:rPr>
        <w:t xml:space="preserve"> </w:t>
      </w:r>
      <w:r w:rsidR="0084017A" w:rsidRPr="0084017A">
        <w:rPr>
          <w:rFonts w:ascii="Times New Roman" w:hAnsi="Times New Roman" w:cs="Times New Roman"/>
          <w:b/>
          <w:bCs/>
          <w:sz w:val="20"/>
          <w:szCs w:val="20"/>
          <w:u w:val="single"/>
        </w:rPr>
        <w:t>aizpilda “Pieteikumu dalībai pasākumā “Latvijas Meža dienas 202</w:t>
      </w:r>
      <w:r w:rsidR="003C0307">
        <w:rPr>
          <w:rFonts w:ascii="Times New Roman" w:hAnsi="Times New Roman" w:cs="Times New Roman"/>
          <w:b/>
          <w:bCs/>
          <w:sz w:val="20"/>
          <w:szCs w:val="20"/>
          <w:u w:val="single"/>
        </w:rPr>
        <w:t>6</w:t>
      </w:r>
      <w:r w:rsidR="0084017A" w:rsidRPr="0084017A">
        <w:rPr>
          <w:rFonts w:ascii="Times New Roman" w:hAnsi="Times New Roman" w:cs="Times New Roman"/>
          <w:b/>
          <w:bCs/>
          <w:sz w:val="20"/>
          <w:szCs w:val="20"/>
          <w:u w:val="single"/>
        </w:rPr>
        <w:t>” un iesniedz to</w:t>
      </w:r>
      <w:r w:rsidR="00C40CE4">
        <w:rPr>
          <w:rFonts w:ascii="Times New Roman" w:hAnsi="Times New Roman" w:cs="Times New Roman"/>
          <w:b/>
          <w:bCs/>
          <w:sz w:val="20"/>
          <w:szCs w:val="20"/>
          <w:u w:val="single"/>
        </w:rPr>
        <w:t xml:space="preserve"> </w:t>
      </w:r>
      <w:r w:rsidR="00C40CE4" w:rsidRPr="00032F9E">
        <w:rPr>
          <w:rFonts w:ascii="Times New Roman" w:hAnsi="Times New Roman" w:cs="Times New Roman"/>
          <w:b/>
          <w:bCs/>
          <w:sz w:val="20"/>
          <w:szCs w:val="20"/>
          <w:u w:val="single"/>
        </w:rPr>
        <w:t>elektroniski iepriekš norādītajā tīmekļa vietnē (turpmāk – Pieteikums)</w:t>
      </w:r>
      <w:r w:rsidR="0084017A" w:rsidRPr="00032F9E">
        <w:rPr>
          <w:rFonts w:ascii="Times New Roman" w:hAnsi="Times New Roman" w:cs="Times New Roman"/>
          <w:b/>
          <w:bCs/>
          <w:sz w:val="20"/>
          <w:szCs w:val="20"/>
          <w:u w:val="single"/>
        </w:rPr>
        <w:t>.</w:t>
      </w:r>
      <w:r w:rsidR="00224E2B" w:rsidRPr="00032F9E">
        <w:rPr>
          <w:rFonts w:ascii="Times New Roman" w:hAnsi="Times New Roman" w:cs="Times New Roman"/>
          <w:b/>
          <w:bCs/>
          <w:sz w:val="20"/>
          <w:szCs w:val="20"/>
          <w:u w:val="single"/>
        </w:rPr>
        <w:t xml:space="preserve"> </w:t>
      </w:r>
    </w:p>
    <w:p w14:paraId="04DE3AA1" w14:textId="129F8D79" w:rsidR="000B5DC8" w:rsidRPr="00C227DF" w:rsidRDefault="000B5DC8"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Personas, kas </w:t>
      </w:r>
      <w:r w:rsidR="008F02C9">
        <w:rPr>
          <w:rFonts w:ascii="Times New Roman" w:hAnsi="Times New Roman" w:cs="Times New Roman"/>
          <w:sz w:val="20"/>
          <w:szCs w:val="20"/>
        </w:rPr>
        <w:t>ie</w:t>
      </w:r>
      <w:r w:rsidR="00C40CE4" w:rsidRPr="00032F9E">
        <w:rPr>
          <w:rFonts w:ascii="Times New Roman" w:hAnsi="Times New Roman" w:cs="Times New Roman"/>
          <w:sz w:val="20"/>
          <w:szCs w:val="20"/>
        </w:rPr>
        <w:t>s</w:t>
      </w:r>
      <w:r w:rsidR="008F02C9" w:rsidRPr="00032F9E">
        <w:rPr>
          <w:rFonts w:ascii="Times New Roman" w:hAnsi="Times New Roman" w:cs="Times New Roman"/>
          <w:sz w:val="20"/>
          <w:szCs w:val="20"/>
        </w:rPr>
        <w:t>n</w:t>
      </w:r>
      <w:r w:rsidR="008F02C9">
        <w:rPr>
          <w:rFonts w:ascii="Times New Roman" w:hAnsi="Times New Roman" w:cs="Times New Roman"/>
          <w:sz w:val="20"/>
          <w:szCs w:val="20"/>
        </w:rPr>
        <w:t>iedz</w:t>
      </w:r>
      <w:r w:rsidRPr="00C227DF">
        <w:rPr>
          <w:rFonts w:ascii="Times New Roman" w:hAnsi="Times New Roman" w:cs="Times New Roman"/>
          <w:sz w:val="20"/>
          <w:szCs w:val="20"/>
        </w:rPr>
        <w:t xml:space="preserve"> Pieteikumu Dalībnieka vārdā, apliecina, ka šīs personas ir tiesīgas parakstīt un iesniegt Organizatoram šo Pieteikumu Dalībnieka vārdā.</w:t>
      </w:r>
    </w:p>
    <w:p w14:paraId="5C7BE85C" w14:textId="68E53933" w:rsidR="000B5DC8" w:rsidRPr="00C227DF" w:rsidRDefault="000B5DC8"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lastRenderedPageBreak/>
        <w:t>Dalībnieks, ekspozīcijas laukumu var nomāt ar vai bez papildpakalpojumiem. Pēc Pieteikuma iesniegšanas Organizatoram</w:t>
      </w:r>
      <w:r w:rsidR="008F02C9">
        <w:rPr>
          <w:rFonts w:ascii="Times New Roman" w:hAnsi="Times New Roman" w:cs="Times New Roman"/>
          <w:sz w:val="20"/>
          <w:szCs w:val="20"/>
        </w:rPr>
        <w:t>,</w:t>
      </w:r>
      <w:r w:rsidRPr="00C227DF">
        <w:rPr>
          <w:rFonts w:ascii="Times New Roman" w:hAnsi="Times New Roman" w:cs="Times New Roman"/>
          <w:sz w:val="20"/>
          <w:szCs w:val="20"/>
        </w:rPr>
        <w:t xml:space="preserve"> Dalībnieks var precizēt nomai vēlamā laukuma parametrus, kā arī pieteikt papildpakalpojumus, nosūtot Organizatoram attiecīgu </w:t>
      </w:r>
      <w:r w:rsidRPr="00A41DE0">
        <w:rPr>
          <w:rFonts w:ascii="Times New Roman" w:hAnsi="Times New Roman" w:cs="Times New Roman"/>
          <w:sz w:val="20"/>
          <w:szCs w:val="20"/>
        </w:rPr>
        <w:t>informāciju</w:t>
      </w:r>
      <w:r w:rsidRPr="00C227DF">
        <w:rPr>
          <w:rFonts w:ascii="Times New Roman" w:hAnsi="Times New Roman" w:cs="Times New Roman"/>
          <w:sz w:val="20"/>
          <w:szCs w:val="20"/>
        </w:rPr>
        <w:t xml:space="preserve"> uz e-pasta adresi </w:t>
      </w:r>
      <w:hyperlink r:id="rId8" w:history="1">
        <w:r w:rsidRPr="00C227DF">
          <w:rPr>
            <w:rStyle w:val="Hipersaite"/>
            <w:rFonts w:ascii="Times New Roman" w:hAnsi="Times New Roman" w:cs="Times New Roman"/>
            <w:sz w:val="20"/>
            <w:szCs w:val="20"/>
          </w:rPr>
          <w:t>n.namnieks@lvm.lv</w:t>
        </w:r>
      </w:hyperlink>
      <w:r w:rsidRPr="00C227DF">
        <w:rPr>
          <w:rFonts w:ascii="Times New Roman" w:hAnsi="Times New Roman" w:cs="Times New Roman"/>
          <w:sz w:val="20"/>
          <w:szCs w:val="20"/>
        </w:rPr>
        <w:t>.</w:t>
      </w:r>
    </w:p>
    <w:p w14:paraId="1AF9B350" w14:textId="0E0324C4" w:rsidR="00EA5779" w:rsidRPr="00E23DB4" w:rsidRDefault="000B5DC8"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Pēc Pieteikuma un papildus Dalībnieka e-pastu apstrādes un apstiprināšanas</w:t>
      </w:r>
      <w:r w:rsidR="008F02C9">
        <w:rPr>
          <w:rFonts w:ascii="Times New Roman" w:hAnsi="Times New Roman" w:cs="Times New Roman"/>
          <w:sz w:val="20"/>
          <w:szCs w:val="20"/>
        </w:rPr>
        <w:t>,</w:t>
      </w:r>
      <w:r w:rsidRPr="00C227DF">
        <w:rPr>
          <w:rFonts w:ascii="Times New Roman" w:hAnsi="Times New Roman" w:cs="Times New Roman"/>
          <w:sz w:val="20"/>
          <w:szCs w:val="20"/>
        </w:rPr>
        <w:t xml:space="preserve"> Organizators (</w:t>
      </w:r>
      <w:r w:rsidR="00EA5779" w:rsidRPr="00C227DF">
        <w:rPr>
          <w:rFonts w:ascii="Times New Roman" w:hAnsi="Times New Roman" w:cs="Times New Roman"/>
          <w:sz w:val="20"/>
          <w:szCs w:val="20"/>
        </w:rPr>
        <w:t xml:space="preserve">no e-pasta </w:t>
      </w:r>
      <w:hyperlink r:id="rId9" w:history="1">
        <w:r w:rsidR="00EA5779" w:rsidRPr="00C227DF">
          <w:rPr>
            <w:rStyle w:val="Hipersaite"/>
            <w:rFonts w:ascii="Times New Roman" w:hAnsi="Times New Roman" w:cs="Times New Roman"/>
            <w:sz w:val="20"/>
            <w:szCs w:val="20"/>
          </w:rPr>
          <w:t>n.namnieks@lvm.lv</w:t>
        </w:r>
      </w:hyperlink>
      <w:r w:rsidR="00EA5779" w:rsidRPr="00C227DF">
        <w:rPr>
          <w:rFonts w:ascii="Times New Roman" w:hAnsi="Times New Roman" w:cs="Times New Roman"/>
          <w:sz w:val="20"/>
          <w:szCs w:val="20"/>
        </w:rPr>
        <w:t xml:space="preserve"> ) nosūtīs Dal</w:t>
      </w:r>
      <w:r w:rsidR="00E23DB4">
        <w:rPr>
          <w:rFonts w:ascii="Times New Roman" w:hAnsi="Times New Roman" w:cs="Times New Roman"/>
          <w:sz w:val="20"/>
          <w:szCs w:val="20"/>
        </w:rPr>
        <w:t>ībniekam apstiprinājuma e-pastu.</w:t>
      </w:r>
      <w:r w:rsidR="00EA5779" w:rsidRPr="00C227DF">
        <w:rPr>
          <w:rFonts w:ascii="Times New Roman" w:hAnsi="Times New Roman" w:cs="Times New Roman"/>
          <w:sz w:val="20"/>
          <w:szCs w:val="20"/>
        </w:rPr>
        <w:t xml:space="preserve"> Pēc </w:t>
      </w:r>
      <w:r w:rsidR="00E23DB4">
        <w:rPr>
          <w:rFonts w:ascii="Times New Roman" w:hAnsi="Times New Roman" w:cs="Times New Roman"/>
          <w:sz w:val="20"/>
          <w:szCs w:val="20"/>
        </w:rPr>
        <w:t>apstiprinājuma e-pasta</w:t>
      </w:r>
      <w:r w:rsidR="00EA5779" w:rsidRPr="00C227DF">
        <w:rPr>
          <w:rFonts w:ascii="Times New Roman" w:hAnsi="Times New Roman" w:cs="Times New Roman"/>
          <w:sz w:val="20"/>
          <w:szCs w:val="20"/>
        </w:rPr>
        <w:t xml:space="preserve"> nosūtīšanas Pieteikums ir uzskatāms par līgumu, kas noslēgts starp Organizatoru un Dalībnieku (turpmāk abi kopā saukti – Puses), tai skaitā saskaņā ar šiem Noteikumiem un citiem Pieteikuma pielikumiem.</w:t>
      </w:r>
    </w:p>
    <w:p w14:paraId="7860B7E9" w14:textId="1C9918FF" w:rsidR="00EA5779" w:rsidRPr="00C227DF" w:rsidRDefault="00EA5779"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Organizators negarantē Dalībniekam izvēlētā papildpakalpojuma izpildi, ja p</w:t>
      </w:r>
      <w:r w:rsidR="00FF05C3" w:rsidRPr="00C227DF">
        <w:rPr>
          <w:rFonts w:ascii="Times New Roman" w:hAnsi="Times New Roman" w:cs="Times New Roman"/>
          <w:sz w:val="20"/>
          <w:szCs w:val="20"/>
        </w:rPr>
        <w:t>apil</w:t>
      </w:r>
      <w:r w:rsidR="00224E2B">
        <w:rPr>
          <w:rFonts w:ascii="Times New Roman" w:hAnsi="Times New Roman" w:cs="Times New Roman"/>
          <w:sz w:val="20"/>
          <w:szCs w:val="20"/>
        </w:rPr>
        <w:t xml:space="preserve">dpakalpojums pieteikts pēc </w:t>
      </w:r>
      <w:r w:rsidR="008F02C9">
        <w:rPr>
          <w:rFonts w:ascii="Times New Roman" w:hAnsi="Times New Roman" w:cs="Times New Roman"/>
          <w:sz w:val="20"/>
          <w:szCs w:val="20"/>
        </w:rPr>
        <w:t>0</w:t>
      </w:r>
      <w:r w:rsidR="003C0307">
        <w:rPr>
          <w:rFonts w:ascii="Times New Roman" w:hAnsi="Times New Roman" w:cs="Times New Roman"/>
          <w:sz w:val="20"/>
          <w:szCs w:val="20"/>
        </w:rPr>
        <w:t>6</w:t>
      </w:r>
      <w:r w:rsidR="00BB11D1" w:rsidRPr="00C227DF">
        <w:rPr>
          <w:rFonts w:ascii="Times New Roman" w:hAnsi="Times New Roman" w:cs="Times New Roman"/>
          <w:sz w:val="20"/>
          <w:szCs w:val="20"/>
        </w:rPr>
        <w:t>.0</w:t>
      </w:r>
      <w:r w:rsidR="008F02C9">
        <w:rPr>
          <w:rFonts w:ascii="Times New Roman" w:hAnsi="Times New Roman" w:cs="Times New Roman"/>
          <w:sz w:val="20"/>
          <w:szCs w:val="20"/>
        </w:rPr>
        <w:t>3</w:t>
      </w:r>
      <w:r w:rsidR="00FF05C3" w:rsidRPr="00C227DF">
        <w:rPr>
          <w:rFonts w:ascii="Times New Roman" w:hAnsi="Times New Roman" w:cs="Times New Roman"/>
          <w:sz w:val="20"/>
          <w:szCs w:val="20"/>
        </w:rPr>
        <w:t>.</w:t>
      </w:r>
      <w:r w:rsidR="00224E2B">
        <w:rPr>
          <w:rFonts w:ascii="Times New Roman" w:hAnsi="Times New Roman" w:cs="Times New Roman"/>
          <w:sz w:val="20"/>
          <w:szCs w:val="20"/>
        </w:rPr>
        <w:t>202</w:t>
      </w:r>
      <w:r w:rsidR="003C0307">
        <w:rPr>
          <w:rFonts w:ascii="Times New Roman" w:hAnsi="Times New Roman" w:cs="Times New Roman"/>
          <w:sz w:val="20"/>
          <w:szCs w:val="20"/>
        </w:rPr>
        <w:t>6</w:t>
      </w:r>
      <w:r w:rsidRPr="00C227DF">
        <w:rPr>
          <w:rFonts w:ascii="Times New Roman" w:hAnsi="Times New Roman" w:cs="Times New Roman"/>
          <w:sz w:val="20"/>
          <w:szCs w:val="20"/>
        </w:rPr>
        <w:t>.</w:t>
      </w:r>
    </w:p>
    <w:p w14:paraId="251A8E5C" w14:textId="33510EDA" w:rsidR="00C1291E" w:rsidRDefault="00852DD3"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Laukumu izvietojumu nosaka izstādes Organizators, iespēju rob</w:t>
      </w:r>
      <w:r w:rsidR="00E23DB4">
        <w:rPr>
          <w:rFonts w:ascii="Times New Roman" w:hAnsi="Times New Roman" w:cs="Times New Roman"/>
          <w:sz w:val="20"/>
          <w:szCs w:val="20"/>
        </w:rPr>
        <w:t>ežās ņemot vērā Dalībnieku vēlmes.</w:t>
      </w:r>
    </w:p>
    <w:p w14:paraId="06D43345" w14:textId="77777777" w:rsidR="00C1291E" w:rsidRPr="005E064E" w:rsidRDefault="00C1291E" w:rsidP="005E064E">
      <w:pPr>
        <w:spacing w:after="0" w:line="240" w:lineRule="auto"/>
        <w:rPr>
          <w:rFonts w:ascii="Times New Roman" w:hAnsi="Times New Roman" w:cs="Times New Roman"/>
          <w:sz w:val="20"/>
          <w:szCs w:val="20"/>
        </w:rPr>
      </w:pPr>
    </w:p>
    <w:p w14:paraId="15BF9B5C" w14:textId="0188E1E1" w:rsidR="00C1291E" w:rsidRPr="00C227DF" w:rsidRDefault="003363EF" w:rsidP="00C1291E">
      <w:pPr>
        <w:pStyle w:val="Sarakstarindkopa"/>
        <w:numPr>
          <w:ilvl w:val="0"/>
          <w:numId w:val="2"/>
        </w:numPr>
        <w:spacing w:after="0" w:line="240" w:lineRule="auto"/>
        <w:rPr>
          <w:rFonts w:ascii="Times New Roman" w:hAnsi="Times New Roman" w:cs="Times New Roman"/>
          <w:b/>
          <w:sz w:val="20"/>
          <w:szCs w:val="20"/>
        </w:rPr>
      </w:pPr>
      <w:r>
        <w:rPr>
          <w:rFonts w:ascii="Times New Roman" w:hAnsi="Times New Roman" w:cs="Times New Roman"/>
          <w:b/>
          <w:caps/>
          <w:sz w:val="20"/>
          <w:szCs w:val="20"/>
        </w:rPr>
        <w:t>ekspozīcijas laukuma apbūve</w:t>
      </w:r>
    </w:p>
    <w:p w14:paraId="72B7E239" w14:textId="3C75F75F" w:rsidR="00C1291E" w:rsidRPr="00C227DF" w:rsidRDefault="00BF0BA5"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w:t>
      </w:r>
      <w:r w:rsidR="00C1291E" w:rsidRPr="00C227DF">
        <w:rPr>
          <w:rFonts w:ascii="Times New Roman" w:hAnsi="Times New Roman" w:cs="Times New Roman"/>
          <w:sz w:val="20"/>
          <w:szCs w:val="20"/>
        </w:rPr>
        <w:t>alībniekam ir tiesības apbūvēt laukumu pašam vai izvēlēties trešās puses piedāvājumu ekspozīcijas laukuma apbūvēšanā, par to iepriekš rakstiski paziņojot Orga</w:t>
      </w:r>
      <w:r w:rsidR="007D1F19" w:rsidRPr="00C227DF">
        <w:rPr>
          <w:rFonts w:ascii="Times New Roman" w:hAnsi="Times New Roman" w:cs="Times New Roman"/>
          <w:sz w:val="20"/>
          <w:szCs w:val="20"/>
        </w:rPr>
        <w:t>nizatoram un sniedzot Organizatoram papildus pieprasītu informāciju.</w:t>
      </w:r>
    </w:p>
    <w:p w14:paraId="136EA1B1" w14:textId="19662E6A" w:rsidR="007D1F19" w:rsidRPr="00C227DF" w:rsidRDefault="00366E26" w:rsidP="0038444B">
      <w:pPr>
        <w:pStyle w:val="Sarakstarindkopa"/>
        <w:numPr>
          <w:ilvl w:val="1"/>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Ja Dalībniekam</w:t>
      </w:r>
      <w:r w:rsidR="007D1F19" w:rsidRPr="00C227DF">
        <w:rPr>
          <w:rFonts w:ascii="Times New Roman" w:hAnsi="Times New Roman" w:cs="Times New Roman"/>
          <w:sz w:val="20"/>
          <w:szCs w:val="20"/>
        </w:rPr>
        <w:t xml:space="preserve"> konstrukcijas būvē apakšuzņēmējs, Dalībniekam ir pienākums darbu veikšanu koordinēt ar Organizatoru, kā arī Dalībnieka pienākums</w:t>
      </w:r>
      <w:r>
        <w:rPr>
          <w:rFonts w:ascii="Times New Roman" w:hAnsi="Times New Roman" w:cs="Times New Roman"/>
          <w:sz w:val="20"/>
          <w:szCs w:val="20"/>
        </w:rPr>
        <w:t xml:space="preserve"> ir</w:t>
      </w:r>
      <w:r w:rsidR="007D1F19" w:rsidRPr="00C227DF">
        <w:rPr>
          <w:rFonts w:ascii="Times New Roman" w:hAnsi="Times New Roman" w:cs="Times New Roman"/>
          <w:sz w:val="20"/>
          <w:szCs w:val="20"/>
        </w:rPr>
        <w:t xml:space="preserve"> </w:t>
      </w:r>
      <w:r w:rsidR="00580961" w:rsidRPr="00C227DF">
        <w:rPr>
          <w:rFonts w:ascii="Times New Roman" w:hAnsi="Times New Roman" w:cs="Times New Roman"/>
          <w:sz w:val="20"/>
          <w:szCs w:val="20"/>
        </w:rPr>
        <w:t>uzņemties pilnu atbildību par būvniecības procesu, kā arī garantēt konstrukciju drošību un izturību (gan montāžas laikā, gan izstādes norises laikā, gan demontāžas laikā). Jebkurš divstāvīga stenda vai augsta izmēra viena stāva stenda (augstumā virs 5.5m) projekts ir iepriekš jāsaskaņo ar Organizatoru.</w:t>
      </w:r>
    </w:p>
    <w:p w14:paraId="163DB5E1" w14:textId="2FAB6200" w:rsidR="00580961" w:rsidRPr="00C227DF" w:rsidRDefault="00580961"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Kategoriski aizliegts bez iepriekšējas saskaņošanas ar organizatoru</w:t>
      </w:r>
      <w:r w:rsidR="00C40CE4">
        <w:rPr>
          <w:rFonts w:ascii="Times New Roman" w:hAnsi="Times New Roman" w:cs="Times New Roman"/>
          <w:sz w:val="20"/>
          <w:szCs w:val="20"/>
        </w:rPr>
        <w:t xml:space="preserve"> </w:t>
      </w:r>
      <w:r w:rsidR="00C40CE4" w:rsidRPr="00032F9E">
        <w:rPr>
          <w:rFonts w:ascii="Times New Roman" w:hAnsi="Times New Roman" w:cs="Times New Roman"/>
          <w:sz w:val="20"/>
          <w:szCs w:val="20"/>
        </w:rPr>
        <w:t>rakstveidā</w:t>
      </w:r>
      <w:r w:rsidRPr="00032F9E">
        <w:rPr>
          <w:rFonts w:ascii="Times New Roman" w:hAnsi="Times New Roman" w:cs="Times New Roman"/>
          <w:sz w:val="20"/>
          <w:szCs w:val="20"/>
        </w:rPr>
        <w:t xml:space="preserve"> iz</w:t>
      </w:r>
      <w:r w:rsidRPr="00C227DF">
        <w:rPr>
          <w:rFonts w:ascii="Times New Roman" w:hAnsi="Times New Roman" w:cs="Times New Roman"/>
          <w:sz w:val="20"/>
          <w:szCs w:val="20"/>
        </w:rPr>
        <w:t>vietot jebkādus elektrības pievadus, kā arī veikt rakšanas, stiprinājuma “iedzīšanas” vai “ieskrūvēšanas”</w:t>
      </w:r>
      <w:r w:rsidR="00236223" w:rsidRPr="00C227DF">
        <w:rPr>
          <w:rFonts w:ascii="Times New Roman" w:hAnsi="Times New Roman" w:cs="Times New Roman"/>
          <w:sz w:val="20"/>
          <w:szCs w:val="20"/>
        </w:rPr>
        <w:t xml:space="preserve"> darbus.</w:t>
      </w:r>
    </w:p>
    <w:p w14:paraId="58774384" w14:textId="77777777" w:rsidR="00236223" w:rsidRPr="00C227DF" w:rsidRDefault="00236223"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Dalībnieks nav tiesīgs veikt ekspozīcijas materiālu stiprināšanu, atbalstīšanu, atsaiti vai savādāku </w:t>
      </w:r>
      <w:r w:rsidR="00EF7CBF" w:rsidRPr="00C227DF">
        <w:rPr>
          <w:rFonts w:ascii="Times New Roman" w:hAnsi="Times New Roman" w:cs="Times New Roman"/>
          <w:sz w:val="20"/>
          <w:szCs w:val="20"/>
        </w:rPr>
        <w:t>sasaisti ar konstrukcijām uz blakus esošiem ekspozīcijas laukumiem.</w:t>
      </w:r>
    </w:p>
    <w:p w14:paraId="4E9E830E" w14:textId="66593F3A" w:rsidR="00EF7CBF" w:rsidRDefault="00EF7CBF" w:rsidP="002B4DCA">
      <w:pPr>
        <w:pStyle w:val="Sarakstarindkopa"/>
        <w:numPr>
          <w:ilvl w:val="1"/>
          <w:numId w:val="2"/>
        </w:numPr>
        <w:spacing w:after="0" w:line="240" w:lineRule="auto"/>
        <w:ind w:left="792"/>
        <w:jc w:val="both"/>
        <w:rPr>
          <w:rFonts w:ascii="Times New Roman" w:hAnsi="Times New Roman" w:cs="Times New Roman"/>
          <w:sz w:val="20"/>
          <w:szCs w:val="20"/>
        </w:rPr>
      </w:pPr>
      <w:r w:rsidRPr="008538C2">
        <w:rPr>
          <w:rFonts w:ascii="Times New Roman" w:hAnsi="Times New Roman" w:cs="Times New Roman"/>
          <w:sz w:val="20"/>
          <w:szCs w:val="20"/>
        </w:rPr>
        <w:t>Dalībniekam ir aizliegts patvaļīgi veikt stenda laukuma apbūves izmaiņas izstādes laikā</w:t>
      </w:r>
      <w:r w:rsidR="00C40CE4" w:rsidRPr="008538C2">
        <w:rPr>
          <w:rFonts w:ascii="Times New Roman" w:hAnsi="Times New Roman" w:cs="Times New Roman"/>
          <w:sz w:val="20"/>
          <w:szCs w:val="20"/>
        </w:rPr>
        <w:t>.</w:t>
      </w:r>
      <w:r w:rsidRPr="008538C2">
        <w:rPr>
          <w:rFonts w:ascii="Times New Roman" w:hAnsi="Times New Roman" w:cs="Times New Roman"/>
          <w:sz w:val="20"/>
          <w:szCs w:val="20"/>
        </w:rPr>
        <w:t xml:space="preserve"> </w:t>
      </w:r>
    </w:p>
    <w:p w14:paraId="1E722DE3" w14:textId="77777777" w:rsidR="008538C2" w:rsidRPr="008538C2" w:rsidRDefault="008538C2" w:rsidP="008538C2">
      <w:pPr>
        <w:pStyle w:val="Sarakstarindkopa"/>
        <w:spacing w:after="0" w:line="240" w:lineRule="auto"/>
        <w:ind w:left="792"/>
        <w:jc w:val="both"/>
        <w:rPr>
          <w:rFonts w:ascii="Times New Roman" w:hAnsi="Times New Roman" w:cs="Times New Roman"/>
          <w:sz w:val="20"/>
          <w:szCs w:val="20"/>
        </w:rPr>
      </w:pPr>
    </w:p>
    <w:p w14:paraId="32167FBC" w14:textId="64D4A060" w:rsidR="00EF7CBF" w:rsidRPr="00C227DF" w:rsidRDefault="00366E26" w:rsidP="00EF7CBF">
      <w:pPr>
        <w:pStyle w:val="Sarakstarindkopa"/>
        <w:numPr>
          <w:ilvl w:val="0"/>
          <w:numId w:val="2"/>
        </w:numPr>
        <w:spacing w:after="0" w:line="240" w:lineRule="auto"/>
        <w:rPr>
          <w:rFonts w:ascii="Times New Roman" w:hAnsi="Times New Roman" w:cs="Times New Roman"/>
          <w:b/>
          <w:sz w:val="20"/>
          <w:szCs w:val="20"/>
        </w:rPr>
      </w:pPr>
      <w:r>
        <w:rPr>
          <w:rFonts w:ascii="Times New Roman" w:hAnsi="Times New Roman" w:cs="Times New Roman"/>
          <w:b/>
          <w:caps/>
          <w:sz w:val="20"/>
          <w:szCs w:val="20"/>
        </w:rPr>
        <w:t>atteikšanās un neierašanās</w:t>
      </w:r>
    </w:p>
    <w:p w14:paraId="242F2C5C" w14:textId="0696AEE6" w:rsidR="00EF7CBF" w:rsidRPr="00C227DF" w:rsidRDefault="00EF7CBF"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Gadījumā, ja </w:t>
      </w:r>
      <w:r w:rsidR="00366E26">
        <w:rPr>
          <w:rFonts w:ascii="Times New Roman" w:hAnsi="Times New Roman" w:cs="Times New Roman"/>
          <w:sz w:val="20"/>
          <w:szCs w:val="20"/>
        </w:rPr>
        <w:t>D</w:t>
      </w:r>
      <w:r w:rsidR="00504144" w:rsidRPr="00C227DF">
        <w:rPr>
          <w:rFonts w:ascii="Times New Roman" w:hAnsi="Times New Roman" w:cs="Times New Roman"/>
          <w:sz w:val="20"/>
          <w:szCs w:val="20"/>
        </w:rPr>
        <w:t>alī</w:t>
      </w:r>
      <w:r w:rsidR="00B0157D" w:rsidRPr="00C227DF">
        <w:rPr>
          <w:rFonts w:ascii="Times New Roman" w:hAnsi="Times New Roman" w:cs="Times New Roman"/>
          <w:sz w:val="20"/>
          <w:szCs w:val="20"/>
        </w:rPr>
        <w:t>bnieks atsaka dalību pasākumā</w:t>
      </w:r>
      <w:r w:rsidR="00504144" w:rsidRPr="00C227DF">
        <w:rPr>
          <w:rFonts w:ascii="Times New Roman" w:hAnsi="Times New Roman" w:cs="Times New Roman"/>
          <w:sz w:val="20"/>
          <w:szCs w:val="20"/>
        </w:rPr>
        <w:t xml:space="preserve">, kā arī gadījumā, ja Dalībnieks </w:t>
      </w:r>
      <w:r w:rsidR="00B0157D" w:rsidRPr="00C227DF">
        <w:rPr>
          <w:rFonts w:ascii="Times New Roman" w:hAnsi="Times New Roman" w:cs="Times New Roman"/>
          <w:sz w:val="20"/>
          <w:szCs w:val="20"/>
        </w:rPr>
        <w:t>nav aizņēmis laukumu (stendu) 12 stundas pirms pasākuma</w:t>
      </w:r>
      <w:r w:rsidR="00504144" w:rsidRPr="00C227DF">
        <w:rPr>
          <w:rFonts w:ascii="Times New Roman" w:hAnsi="Times New Roman" w:cs="Times New Roman"/>
          <w:sz w:val="20"/>
          <w:szCs w:val="20"/>
        </w:rPr>
        <w:t xml:space="preserve"> darba laika atklāšanas (ja vien Dalībnieks un Organizators pirms tam nav vienojušies citādāk), Organizatoram ir tiesības izmantot iepriekš rezervēto laukumu pēc saviem ieskatiem. </w:t>
      </w:r>
    </w:p>
    <w:p w14:paraId="40C58FD3" w14:textId="7D4F9CE5" w:rsidR="00504144" w:rsidRPr="005E064E" w:rsidRDefault="00B0157D" w:rsidP="005E064E">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Pasākums</w:t>
      </w:r>
      <w:r w:rsidR="00504144" w:rsidRPr="00C227DF">
        <w:rPr>
          <w:rFonts w:ascii="Times New Roman" w:hAnsi="Times New Roman" w:cs="Times New Roman"/>
          <w:sz w:val="20"/>
          <w:szCs w:val="20"/>
        </w:rPr>
        <w:t xml:space="preserve"> notiek neatkarīgi no la</w:t>
      </w:r>
      <w:r w:rsidRPr="00C227DF">
        <w:rPr>
          <w:rFonts w:ascii="Times New Roman" w:hAnsi="Times New Roman" w:cs="Times New Roman"/>
          <w:sz w:val="20"/>
          <w:szCs w:val="20"/>
        </w:rPr>
        <w:t>ikapstākļiem.</w:t>
      </w:r>
      <w:r w:rsidRPr="005E064E">
        <w:rPr>
          <w:rFonts w:ascii="Times New Roman" w:hAnsi="Times New Roman" w:cs="Times New Roman"/>
          <w:sz w:val="20"/>
          <w:szCs w:val="20"/>
        </w:rPr>
        <w:t xml:space="preserve"> </w:t>
      </w:r>
    </w:p>
    <w:p w14:paraId="762B79A6" w14:textId="77777777" w:rsidR="00A00A87" w:rsidRPr="00C227DF" w:rsidRDefault="00A00A87" w:rsidP="00A00A87">
      <w:pPr>
        <w:pStyle w:val="Sarakstarindkopa"/>
        <w:spacing w:after="0" w:line="240" w:lineRule="auto"/>
        <w:ind w:left="792"/>
        <w:rPr>
          <w:rFonts w:ascii="Times New Roman" w:hAnsi="Times New Roman" w:cs="Times New Roman"/>
          <w:sz w:val="20"/>
          <w:szCs w:val="20"/>
        </w:rPr>
      </w:pPr>
    </w:p>
    <w:p w14:paraId="7CE6DA00" w14:textId="0B9CAA3E" w:rsidR="00504144" w:rsidRPr="00C227DF" w:rsidRDefault="00504144" w:rsidP="00A00A87">
      <w:pPr>
        <w:pStyle w:val="Sarakstarindkopa"/>
        <w:numPr>
          <w:ilvl w:val="0"/>
          <w:numId w:val="2"/>
        </w:numPr>
        <w:spacing w:after="0" w:line="240" w:lineRule="auto"/>
        <w:rPr>
          <w:rFonts w:ascii="Times New Roman" w:hAnsi="Times New Roman" w:cs="Times New Roman"/>
          <w:b/>
          <w:sz w:val="20"/>
          <w:szCs w:val="20"/>
        </w:rPr>
      </w:pPr>
      <w:r w:rsidRPr="00C227DF">
        <w:rPr>
          <w:rFonts w:ascii="Times New Roman" w:hAnsi="Times New Roman" w:cs="Times New Roman"/>
          <w:b/>
          <w:caps/>
          <w:sz w:val="20"/>
          <w:szCs w:val="20"/>
        </w:rPr>
        <w:t>ekspo</w:t>
      </w:r>
      <w:r w:rsidR="00366E26">
        <w:rPr>
          <w:rFonts w:ascii="Times New Roman" w:hAnsi="Times New Roman" w:cs="Times New Roman"/>
          <w:b/>
          <w:caps/>
          <w:sz w:val="20"/>
          <w:szCs w:val="20"/>
        </w:rPr>
        <w:t>zīcijas iekārtošana un izvešana</w:t>
      </w:r>
    </w:p>
    <w:p w14:paraId="3F462637" w14:textId="77777777" w:rsidR="00504144" w:rsidRPr="00C227DF" w:rsidRDefault="00504144"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Ekspozīcijas iekārtošana, kā arī eksponātu ievešana un izvešana notiek Organizatora noteiktajā laikā, kas minēts šo Noteikumu punktā Nr.3 (Izstādes norises laiks).</w:t>
      </w:r>
    </w:p>
    <w:p w14:paraId="0134DB55" w14:textId="77777777" w:rsidR="00504144" w:rsidRPr="005E064E" w:rsidRDefault="00504144"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Ekspozīcijas demontāžas un izvešanas laik</w:t>
      </w:r>
      <w:r w:rsidR="00B0157D" w:rsidRPr="00C227DF">
        <w:rPr>
          <w:rFonts w:ascii="Times New Roman" w:hAnsi="Times New Roman" w:cs="Times New Roman"/>
          <w:sz w:val="20"/>
          <w:szCs w:val="20"/>
        </w:rPr>
        <w:t xml:space="preserve">ā </w:t>
      </w:r>
      <w:r w:rsidRPr="00C227DF">
        <w:rPr>
          <w:rFonts w:ascii="Times New Roman" w:hAnsi="Times New Roman" w:cs="Times New Roman"/>
          <w:sz w:val="20"/>
          <w:szCs w:val="20"/>
        </w:rPr>
        <w:t xml:space="preserve">no teritorijas ar transportlīdzekļiem varēs izbraukt, </w:t>
      </w:r>
      <w:r w:rsidR="00B0157D" w:rsidRPr="005E064E">
        <w:rPr>
          <w:rFonts w:ascii="Times New Roman" w:hAnsi="Times New Roman" w:cs="Times New Roman"/>
          <w:sz w:val="20"/>
          <w:szCs w:val="20"/>
        </w:rPr>
        <w:t xml:space="preserve">uzrādot </w:t>
      </w:r>
      <w:r w:rsidRPr="005E064E">
        <w:rPr>
          <w:rFonts w:ascii="Times New Roman" w:hAnsi="Times New Roman" w:cs="Times New Roman"/>
          <w:sz w:val="20"/>
          <w:szCs w:val="20"/>
        </w:rPr>
        <w:t xml:space="preserve"> Organizatora izsniegtu at</w:t>
      </w:r>
      <w:r w:rsidR="00A00A87" w:rsidRPr="005E064E">
        <w:rPr>
          <w:rFonts w:ascii="Times New Roman" w:hAnsi="Times New Roman" w:cs="Times New Roman"/>
          <w:sz w:val="20"/>
          <w:szCs w:val="20"/>
        </w:rPr>
        <w:t>t</w:t>
      </w:r>
      <w:r w:rsidR="00B0157D" w:rsidRPr="005E064E">
        <w:rPr>
          <w:rFonts w:ascii="Times New Roman" w:hAnsi="Times New Roman" w:cs="Times New Roman"/>
          <w:sz w:val="20"/>
          <w:szCs w:val="20"/>
        </w:rPr>
        <w:t>iecīgu caurlaidi</w:t>
      </w:r>
      <w:r w:rsidR="00A00A87" w:rsidRPr="005E064E">
        <w:rPr>
          <w:rFonts w:ascii="Times New Roman" w:hAnsi="Times New Roman" w:cs="Times New Roman"/>
          <w:sz w:val="20"/>
          <w:szCs w:val="20"/>
        </w:rPr>
        <w:t>.</w:t>
      </w:r>
    </w:p>
    <w:p w14:paraId="63CF0D11" w14:textId="77777777" w:rsidR="00A00A87" w:rsidRPr="005E064E" w:rsidRDefault="00A00A87" w:rsidP="0038444B">
      <w:pPr>
        <w:spacing w:after="0" w:line="240" w:lineRule="auto"/>
        <w:jc w:val="both"/>
        <w:rPr>
          <w:rFonts w:ascii="Times New Roman" w:hAnsi="Times New Roman" w:cs="Times New Roman"/>
          <w:sz w:val="20"/>
          <w:szCs w:val="20"/>
        </w:rPr>
      </w:pPr>
    </w:p>
    <w:p w14:paraId="19FD71B3" w14:textId="438DB9FB" w:rsidR="00A00A87" w:rsidRPr="005E064E" w:rsidRDefault="007326BB" w:rsidP="005E064E">
      <w:pPr>
        <w:pStyle w:val="Sarakstarindkopa"/>
        <w:numPr>
          <w:ilvl w:val="0"/>
          <w:numId w:val="2"/>
        </w:numPr>
        <w:spacing w:after="0" w:line="240" w:lineRule="auto"/>
        <w:rPr>
          <w:rFonts w:ascii="Times New Roman" w:hAnsi="Times New Roman" w:cs="Times New Roman"/>
          <w:sz w:val="20"/>
          <w:szCs w:val="20"/>
        </w:rPr>
      </w:pPr>
      <w:r w:rsidRPr="005E064E">
        <w:rPr>
          <w:rFonts w:ascii="Times New Roman" w:hAnsi="Times New Roman" w:cs="Times New Roman"/>
          <w:b/>
          <w:caps/>
          <w:sz w:val="20"/>
          <w:szCs w:val="20"/>
        </w:rPr>
        <w:t xml:space="preserve">pasākuma </w:t>
      </w:r>
      <w:r w:rsidR="00A00A87" w:rsidRPr="005E064E">
        <w:rPr>
          <w:rFonts w:ascii="Times New Roman" w:hAnsi="Times New Roman" w:cs="Times New Roman"/>
          <w:b/>
          <w:caps/>
          <w:sz w:val="20"/>
          <w:szCs w:val="20"/>
        </w:rPr>
        <w:t xml:space="preserve">publicitāte </w:t>
      </w:r>
      <w:r w:rsidRPr="005E064E">
        <w:rPr>
          <w:rFonts w:ascii="Times New Roman" w:hAnsi="Times New Roman" w:cs="Times New Roman"/>
          <w:b/>
          <w:caps/>
          <w:sz w:val="20"/>
          <w:szCs w:val="20"/>
        </w:rPr>
        <w:t xml:space="preserve"> </w:t>
      </w:r>
    </w:p>
    <w:p w14:paraId="2AFFA2CA" w14:textId="304FDE61" w:rsidR="00B179CA" w:rsidRPr="003D052F" w:rsidRDefault="00B179CA" w:rsidP="0038444B">
      <w:pPr>
        <w:pStyle w:val="Sarakstarindkopa"/>
        <w:numPr>
          <w:ilvl w:val="1"/>
          <w:numId w:val="2"/>
        </w:numPr>
        <w:spacing w:after="0" w:line="240" w:lineRule="auto"/>
        <w:jc w:val="both"/>
        <w:rPr>
          <w:rFonts w:ascii="Times New Roman" w:hAnsi="Times New Roman" w:cs="Times New Roman"/>
          <w:sz w:val="20"/>
          <w:szCs w:val="20"/>
        </w:rPr>
      </w:pPr>
      <w:r w:rsidRPr="005E064E">
        <w:rPr>
          <w:rFonts w:ascii="Times New Roman" w:hAnsi="Times New Roman" w:cs="Times New Roman"/>
          <w:sz w:val="20"/>
          <w:szCs w:val="20"/>
        </w:rPr>
        <w:t>Organi</w:t>
      </w:r>
      <w:r w:rsidR="00B0157D" w:rsidRPr="005E064E">
        <w:rPr>
          <w:rFonts w:ascii="Times New Roman" w:hAnsi="Times New Roman" w:cs="Times New Roman"/>
          <w:sz w:val="20"/>
          <w:szCs w:val="20"/>
        </w:rPr>
        <w:t>zators ir tiesīgs veikt pasākuma</w:t>
      </w:r>
      <w:r w:rsidR="007A1639">
        <w:rPr>
          <w:rFonts w:ascii="Times New Roman" w:hAnsi="Times New Roman" w:cs="Times New Roman"/>
          <w:sz w:val="20"/>
          <w:szCs w:val="20"/>
        </w:rPr>
        <w:t xml:space="preserve"> </w:t>
      </w:r>
      <w:r w:rsidR="007A1639" w:rsidRPr="007A1639">
        <w:rPr>
          <w:rFonts w:ascii="Times New Roman" w:hAnsi="Times New Roman" w:cs="Times New Roman"/>
          <w:sz w:val="20"/>
          <w:szCs w:val="20"/>
        </w:rPr>
        <w:t>popularizēšan</w:t>
      </w:r>
      <w:r w:rsidR="0019575C">
        <w:rPr>
          <w:rFonts w:ascii="Times New Roman" w:hAnsi="Times New Roman" w:cs="Times New Roman"/>
          <w:sz w:val="20"/>
          <w:szCs w:val="20"/>
        </w:rPr>
        <w:t>u</w:t>
      </w:r>
      <w:r w:rsidR="007A1639" w:rsidRPr="007A1639">
        <w:rPr>
          <w:rFonts w:ascii="Times New Roman" w:hAnsi="Times New Roman" w:cs="Times New Roman"/>
          <w:sz w:val="20"/>
          <w:szCs w:val="20"/>
        </w:rPr>
        <w:t xml:space="preserve"> publiskajā telpā</w:t>
      </w:r>
      <w:r w:rsidRPr="005E064E">
        <w:rPr>
          <w:rFonts w:ascii="Times New Roman" w:hAnsi="Times New Roman" w:cs="Times New Roman"/>
          <w:sz w:val="20"/>
          <w:szCs w:val="20"/>
        </w:rPr>
        <w:t xml:space="preserve">, tai skaitā Dalībnieka pārstāvju un ekspozīcijas, fotografēšanu un filmēšanu un izmantot </w:t>
      </w:r>
      <w:r w:rsidR="0019575C">
        <w:rPr>
          <w:rFonts w:ascii="Times New Roman" w:hAnsi="Times New Roman" w:cs="Times New Roman"/>
          <w:sz w:val="20"/>
          <w:szCs w:val="20"/>
        </w:rPr>
        <w:t>iegūtos materiālus</w:t>
      </w:r>
      <w:r w:rsidR="00366E26" w:rsidRPr="005E064E">
        <w:rPr>
          <w:rFonts w:ascii="Times New Roman" w:hAnsi="Times New Roman" w:cs="Times New Roman"/>
          <w:sz w:val="20"/>
          <w:szCs w:val="20"/>
        </w:rPr>
        <w:t xml:space="preserve"> sabiedrības informēšanas nolūkos </w:t>
      </w:r>
      <w:r w:rsidRPr="005E064E">
        <w:rPr>
          <w:rFonts w:ascii="Times New Roman" w:hAnsi="Times New Roman" w:cs="Times New Roman"/>
          <w:sz w:val="20"/>
          <w:szCs w:val="20"/>
        </w:rPr>
        <w:t xml:space="preserve">un Organizatora pašreklāmas </w:t>
      </w:r>
      <w:r w:rsidRPr="00C227DF">
        <w:rPr>
          <w:rFonts w:ascii="Times New Roman" w:hAnsi="Times New Roman" w:cs="Times New Roman"/>
          <w:sz w:val="20"/>
          <w:szCs w:val="20"/>
        </w:rPr>
        <w:t>vajadzī</w:t>
      </w:r>
      <w:r w:rsidR="00B0157D" w:rsidRPr="00C227DF">
        <w:rPr>
          <w:rFonts w:ascii="Times New Roman" w:hAnsi="Times New Roman" w:cs="Times New Roman"/>
          <w:sz w:val="20"/>
          <w:szCs w:val="20"/>
        </w:rPr>
        <w:t>bām (tai skaitā pēc šīs pasākuma</w:t>
      </w:r>
      <w:r w:rsidRPr="00C227DF">
        <w:rPr>
          <w:rFonts w:ascii="Times New Roman" w:hAnsi="Times New Roman" w:cs="Times New Roman"/>
          <w:sz w:val="20"/>
          <w:szCs w:val="20"/>
        </w:rPr>
        <w:t xml:space="preserve"> norises).</w:t>
      </w:r>
      <w:r w:rsidR="00366E26" w:rsidRPr="00366E26">
        <w:t xml:space="preserve"> </w:t>
      </w:r>
    </w:p>
    <w:p w14:paraId="37622B41" w14:textId="7A681C2E" w:rsidR="0019575C" w:rsidRPr="003D052F" w:rsidRDefault="00B179CA" w:rsidP="0019575C">
      <w:pPr>
        <w:pStyle w:val="Sarakstarindkopa"/>
        <w:numPr>
          <w:ilvl w:val="1"/>
          <w:numId w:val="2"/>
        </w:numPr>
        <w:spacing w:after="0" w:line="240" w:lineRule="auto"/>
        <w:jc w:val="both"/>
        <w:rPr>
          <w:rFonts w:ascii="Times New Roman" w:hAnsi="Times New Roman" w:cs="Times New Roman"/>
          <w:sz w:val="20"/>
          <w:szCs w:val="20"/>
        </w:rPr>
      </w:pPr>
      <w:r w:rsidRPr="0019575C">
        <w:rPr>
          <w:rFonts w:ascii="Times New Roman" w:hAnsi="Times New Roman" w:cs="Times New Roman"/>
          <w:sz w:val="20"/>
          <w:szCs w:val="20"/>
        </w:rPr>
        <w:t>Organizators ir tiesīgs informāciju par Dalībniekiem</w:t>
      </w:r>
      <w:r w:rsidR="0019575C" w:rsidRPr="00785DAD">
        <w:rPr>
          <w:rFonts w:ascii="Times New Roman" w:hAnsi="Times New Roman" w:cs="Times New Roman"/>
          <w:sz w:val="20"/>
          <w:szCs w:val="20"/>
        </w:rPr>
        <w:t>, ieskait</w:t>
      </w:r>
      <w:r w:rsidR="0019575C" w:rsidRPr="0019575C">
        <w:rPr>
          <w:rFonts w:ascii="Times New Roman" w:hAnsi="Times New Roman" w:cs="Times New Roman"/>
          <w:sz w:val="20"/>
          <w:szCs w:val="20"/>
        </w:rPr>
        <w:t>ot, bet ne tikai, fotoattēlu vai videomateriālu</w:t>
      </w:r>
      <w:r w:rsidRPr="0019575C">
        <w:rPr>
          <w:rFonts w:ascii="Times New Roman" w:hAnsi="Times New Roman" w:cs="Times New Roman"/>
          <w:sz w:val="20"/>
          <w:szCs w:val="20"/>
        </w:rPr>
        <w:t xml:space="preserve"> ievietot </w:t>
      </w:r>
      <w:r w:rsidR="0019575C" w:rsidRPr="0019575C">
        <w:rPr>
          <w:rFonts w:ascii="Times New Roman" w:hAnsi="Times New Roman" w:cs="Times New Roman"/>
          <w:sz w:val="20"/>
          <w:szCs w:val="20"/>
        </w:rPr>
        <w:t xml:space="preserve">Organizatora tīmekļa vietnē </w:t>
      </w:r>
      <w:hyperlink r:id="rId10" w:history="1">
        <w:r w:rsidR="0019575C" w:rsidRPr="006E1479">
          <w:rPr>
            <w:rStyle w:val="Hipersaite"/>
          </w:rPr>
          <w:t>https</w:t>
        </w:r>
        <w:r w:rsidR="0019575C" w:rsidRPr="00CE421A">
          <w:rPr>
            <w:rStyle w:val="Hipersaite"/>
            <w:rFonts w:ascii="Times New Roman" w:hAnsi="Times New Roman" w:cs="Times New Roman"/>
            <w:sz w:val="20"/>
            <w:szCs w:val="20"/>
          </w:rPr>
          <w:t>://lvm.lv</w:t>
        </w:r>
      </w:hyperlink>
      <w:r w:rsidR="0019575C">
        <w:rPr>
          <w:rFonts w:ascii="Times New Roman" w:hAnsi="Times New Roman" w:cs="Times New Roman"/>
          <w:sz w:val="20"/>
          <w:szCs w:val="20"/>
        </w:rPr>
        <w:t xml:space="preserve"> </w:t>
      </w:r>
      <w:r w:rsidRPr="0019575C">
        <w:rPr>
          <w:rFonts w:ascii="Times New Roman" w:hAnsi="Times New Roman" w:cs="Times New Roman"/>
          <w:sz w:val="20"/>
          <w:szCs w:val="20"/>
        </w:rPr>
        <w:t xml:space="preserve">, </w:t>
      </w:r>
      <w:r w:rsidR="0019575C" w:rsidRPr="0019575C">
        <w:rPr>
          <w:rFonts w:ascii="Times New Roman" w:hAnsi="Times New Roman" w:cs="Times New Roman"/>
          <w:sz w:val="20"/>
          <w:szCs w:val="20"/>
        </w:rPr>
        <w:t>sociālo mediju kontos</w:t>
      </w:r>
      <w:r w:rsidRPr="0019575C">
        <w:rPr>
          <w:rFonts w:ascii="Times New Roman" w:hAnsi="Times New Roman" w:cs="Times New Roman"/>
          <w:sz w:val="20"/>
          <w:szCs w:val="20"/>
        </w:rPr>
        <w:t>, kā arī citos Organizatora rīkoto pasākumu publicitātes materiālos, sniegt informāciju sabiedriskajiem medijiem (tai s</w:t>
      </w:r>
      <w:r w:rsidR="00B0157D" w:rsidRPr="0019575C">
        <w:rPr>
          <w:rFonts w:ascii="Times New Roman" w:hAnsi="Times New Roman" w:cs="Times New Roman"/>
          <w:sz w:val="20"/>
          <w:szCs w:val="20"/>
        </w:rPr>
        <w:t>kaitā pēc šī pasākuma</w:t>
      </w:r>
      <w:r w:rsidRPr="0019575C">
        <w:rPr>
          <w:rFonts w:ascii="Times New Roman" w:hAnsi="Times New Roman" w:cs="Times New Roman"/>
          <w:sz w:val="20"/>
          <w:szCs w:val="20"/>
        </w:rPr>
        <w:t xml:space="preserve"> norises).</w:t>
      </w:r>
    </w:p>
    <w:p w14:paraId="3AC0FBDB" w14:textId="77777777" w:rsidR="00B179CA" w:rsidRPr="00C227DF" w:rsidRDefault="00B179CA" w:rsidP="00B179CA">
      <w:pPr>
        <w:pStyle w:val="Sarakstarindkopa"/>
        <w:spacing w:after="0" w:line="240" w:lineRule="auto"/>
        <w:ind w:left="792"/>
        <w:rPr>
          <w:rFonts w:ascii="Times New Roman" w:hAnsi="Times New Roman" w:cs="Times New Roman"/>
          <w:sz w:val="20"/>
          <w:szCs w:val="20"/>
        </w:rPr>
      </w:pPr>
    </w:p>
    <w:p w14:paraId="188ACE7D" w14:textId="7D4047E4" w:rsidR="00A00A87" w:rsidRPr="00C227DF" w:rsidRDefault="00B179CA" w:rsidP="00A00A87">
      <w:pPr>
        <w:pStyle w:val="Sarakstarindkopa"/>
        <w:numPr>
          <w:ilvl w:val="0"/>
          <w:numId w:val="2"/>
        </w:numPr>
        <w:spacing w:after="0" w:line="240" w:lineRule="auto"/>
        <w:rPr>
          <w:rFonts w:ascii="Times New Roman" w:hAnsi="Times New Roman" w:cs="Times New Roman"/>
          <w:b/>
          <w:sz w:val="20"/>
          <w:szCs w:val="20"/>
        </w:rPr>
      </w:pPr>
      <w:r w:rsidRPr="00C227DF">
        <w:rPr>
          <w:rFonts w:ascii="Times New Roman" w:hAnsi="Times New Roman" w:cs="Times New Roman"/>
          <w:b/>
          <w:caps/>
          <w:sz w:val="20"/>
          <w:szCs w:val="20"/>
        </w:rPr>
        <w:t>organizatora tiesības un pienākumi</w:t>
      </w:r>
    </w:p>
    <w:p w14:paraId="2020414B" w14:textId="355E5314" w:rsidR="00B179CA" w:rsidRPr="00C227DF" w:rsidRDefault="00B179CA"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caps/>
          <w:sz w:val="20"/>
          <w:szCs w:val="20"/>
        </w:rPr>
        <w:t>o</w:t>
      </w:r>
      <w:r w:rsidRPr="00C227DF">
        <w:rPr>
          <w:rFonts w:ascii="Times New Roman" w:hAnsi="Times New Roman" w:cs="Times New Roman"/>
          <w:sz w:val="20"/>
          <w:szCs w:val="20"/>
        </w:rPr>
        <w:t>rganizators nodr</w:t>
      </w:r>
      <w:r w:rsidR="00B0157D" w:rsidRPr="00C227DF">
        <w:rPr>
          <w:rFonts w:ascii="Times New Roman" w:hAnsi="Times New Roman" w:cs="Times New Roman"/>
          <w:sz w:val="20"/>
          <w:szCs w:val="20"/>
        </w:rPr>
        <w:t>ošina vispārējo kārtību pasākuma teritorijā, kā arī pasākuma</w:t>
      </w:r>
      <w:r w:rsidRPr="00C227DF">
        <w:rPr>
          <w:rFonts w:ascii="Times New Roman" w:hAnsi="Times New Roman" w:cs="Times New Roman"/>
          <w:sz w:val="20"/>
          <w:szCs w:val="20"/>
        </w:rPr>
        <w:t xml:space="preserve"> norises</w:t>
      </w:r>
      <w:r w:rsidR="00B0157D" w:rsidRPr="00C227DF">
        <w:rPr>
          <w:rFonts w:ascii="Times New Roman" w:hAnsi="Times New Roman" w:cs="Times New Roman"/>
          <w:sz w:val="20"/>
          <w:szCs w:val="20"/>
        </w:rPr>
        <w:t xml:space="preserve"> vietas </w:t>
      </w:r>
      <w:r w:rsidR="00B0157D" w:rsidRPr="00032F9E">
        <w:rPr>
          <w:rFonts w:ascii="Times New Roman" w:hAnsi="Times New Roman" w:cs="Times New Roman"/>
          <w:sz w:val="20"/>
          <w:szCs w:val="20"/>
        </w:rPr>
        <w:t>kopējo apsardzi</w:t>
      </w:r>
      <w:r w:rsidR="00C40CE4" w:rsidRPr="00032F9E">
        <w:rPr>
          <w:rFonts w:ascii="Times New Roman" w:hAnsi="Times New Roman" w:cs="Times New Roman"/>
          <w:sz w:val="20"/>
          <w:szCs w:val="20"/>
        </w:rPr>
        <w:t xml:space="preserve"> (kopējā </w:t>
      </w:r>
      <w:r w:rsidR="008538C2" w:rsidRPr="00032F9E">
        <w:rPr>
          <w:rFonts w:ascii="Times New Roman" w:hAnsi="Times New Roman" w:cs="Times New Roman"/>
          <w:sz w:val="20"/>
          <w:szCs w:val="20"/>
        </w:rPr>
        <w:t xml:space="preserve">teritorijas </w:t>
      </w:r>
      <w:r w:rsidR="00C40CE4" w:rsidRPr="00032F9E">
        <w:rPr>
          <w:rFonts w:ascii="Times New Roman" w:hAnsi="Times New Roman" w:cs="Times New Roman"/>
          <w:sz w:val="20"/>
          <w:szCs w:val="20"/>
        </w:rPr>
        <w:t>apsardz</w:t>
      </w:r>
      <w:r w:rsidR="008538C2" w:rsidRPr="00032F9E">
        <w:rPr>
          <w:rFonts w:ascii="Times New Roman" w:hAnsi="Times New Roman" w:cs="Times New Roman"/>
          <w:sz w:val="20"/>
          <w:szCs w:val="20"/>
        </w:rPr>
        <w:t>e</w:t>
      </w:r>
      <w:r w:rsidR="00C40CE4" w:rsidRPr="00032F9E">
        <w:rPr>
          <w:rFonts w:ascii="Times New Roman" w:hAnsi="Times New Roman" w:cs="Times New Roman"/>
          <w:sz w:val="20"/>
          <w:szCs w:val="20"/>
        </w:rPr>
        <w:t xml:space="preserve"> </w:t>
      </w:r>
      <w:r w:rsidR="008538C2" w:rsidRPr="00032F9E">
        <w:rPr>
          <w:rFonts w:ascii="Times New Roman" w:hAnsi="Times New Roman" w:cs="Times New Roman"/>
          <w:sz w:val="20"/>
          <w:szCs w:val="20"/>
        </w:rPr>
        <w:t>nenodrošina</w:t>
      </w:r>
      <w:r w:rsidR="00C40CE4" w:rsidRPr="00032F9E">
        <w:rPr>
          <w:rFonts w:ascii="Times New Roman" w:hAnsi="Times New Roman" w:cs="Times New Roman"/>
          <w:sz w:val="20"/>
          <w:szCs w:val="20"/>
        </w:rPr>
        <w:t xml:space="preserve"> katra atsevi</w:t>
      </w:r>
      <w:r w:rsidR="008538C2" w:rsidRPr="00032F9E">
        <w:rPr>
          <w:rFonts w:ascii="Times New Roman" w:hAnsi="Times New Roman" w:cs="Times New Roman"/>
          <w:sz w:val="20"/>
          <w:szCs w:val="20"/>
        </w:rPr>
        <w:t>šķ</w:t>
      </w:r>
      <w:r w:rsidR="00C40CE4" w:rsidRPr="00032F9E">
        <w:rPr>
          <w:rFonts w:ascii="Times New Roman" w:hAnsi="Times New Roman" w:cs="Times New Roman"/>
          <w:sz w:val="20"/>
          <w:szCs w:val="20"/>
        </w:rPr>
        <w:t>a Dalībnieka nomāt</w:t>
      </w:r>
      <w:r w:rsidR="008538C2" w:rsidRPr="00032F9E">
        <w:rPr>
          <w:rFonts w:ascii="Times New Roman" w:hAnsi="Times New Roman" w:cs="Times New Roman"/>
          <w:sz w:val="20"/>
          <w:szCs w:val="20"/>
        </w:rPr>
        <w:t>ā</w:t>
      </w:r>
      <w:r w:rsidR="00C40CE4" w:rsidRPr="00032F9E">
        <w:rPr>
          <w:rFonts w:ascii="Times New Roman" w:hAnsi="Times New Roman" w:cs="Times New Roman"/>
          <w:sz w:val="20"/>
          <w:szCs w:val="20"/>
        </w:rPr>
        <w:t xml:space="preserve"> laukuma apsardz</w:t>
      </w:r>
      <w:r w:rsidR="008538C2" w:rsidRPr="00032F9E">
        <w:rPr>
          <w:rFonts w:ascii="Times New Roman" w:hAnsi="Times New Roman" w:cs="Times New Roman"/>
          <w:sz w:val="20"/>
          <w:szCs w:val="20"/>
        </w:rPr>
        <w:t>i</w:t>
      </w:r>
      <w:r w:rsidR="00C40CE4" w:rsidRPr="00032F9E">
        <w:rPr>
          <w:rFonts w:ascii="Times New Roman" w:hAnsi="Times New Roman" w:cs="Times New Roman"/>
          <w:sz w:val="20"/>
          <w:szCs w:val="20"/>
        </w:rPr>
        <w:t xml:space="preserve">) </w:t>
      </w:r>
      <w:r w:rsidR="00B0157D" w:rsidRPr="00C227DF">
        <w:rPr>
          <w:rFonts w:ascii="Times New Roman" w:hAnsi="Times New Roman" w:cs="Times New Roman"/>
          <w:sz w:val="20"/>
          <w:szCs w:val="20"/>
        </w:rPr>
        <w:t>pasākuma</w:t>
      </w:r>
      <w:r w:rsidRPr="00C227DF">
        <w:rPr>
          <w:rFonts w:ascii="Times New Roman" w:hAnsi="Times New Roman" w:cs="Times New Roman"/>
          <w:sz w:val="20"/>
          <w:szCs w:val="20"/>
        </w:rPr>
        <w:t xml:space="preserve"> </w:t>
      </w:r>
      <w:r w:rsidR="00032F9E">
        <w:rPr>
          <w:rFonts w:ascii="Times New Roman" w:hAnsi="Times New Roman" w:cs="Times New Roman"/>
          <w:sz w:val="20"/>
          <w:szCs w:val="20"/>
        </w:rPr>
        <w:t>norises</w:t>
      </w:r>
      <w:r w:rsidRPr="00C227DF">
        <w:rPr>
          <w:rFonts w:ascii="Times New Roman" w:hAnsi="Times New Roman" w:cs="Times New Roman"/>
          <w:sz w:val="20"/>
          <w:szCs w:val="20"/>
        </w:rPr>
        <w:t xml:space="preserve"> laik</w:t>
      </w:r>
      <w:r w:rsidR="00710317">
        <w:rPr>
          <w:rFonts w:ascii="Times New Roman" w:hAnsi="Times New Roman" w:cs="Times New Roman"/>
          <w:sz w:val="20"/>
          <w:szCs w:val="20"/>
        </w:rPr>
        <w:t>ā</w:t>
      </w:r>
      <w:r w:rsidRPr="00C227DF">
        <w:rPr>
          <w:rFonts w:ascii="Times New Roman" w:hAnsi="Times New Roman" w:cs="Times New Roman"/>
          <w:sz w:val="20"/>
          <w:szCs w:val="20"/>
        </w:rPr>
        <w:t xml:space="preserve"> periodā</w:t>
      </w:r>
      <w:r w:rsidR="00224E2B">
        <w:rPr>
          <w:rFonts w:ascii="Times New Roman" w:hAnsi="Times New Roman" w:cs="Times New Roman"/>
          <w:sz w:val="20"/>
          <w:szCs w:val="20"/>
        </w:rPr>
        <w:t xml:space="preserve"> no 202</w:t>
      </w:r>
      <w:r w:rsidR="003C0307">
        <w:rPr>
          <w:rFonts w:ascii="Times New Roman" w:hAnsi="Times New Roman" w:cs="Times New Roman"/>
          <w:sz w:val="20"/>
          <w:szCs w:val="20"/>
        </w:rPr>
        <w:t>6</w:t>
      </w:r>
      <w:r w:rsidR="00B0157D" w:rsidRPr="00C227DF">
        <w:rPr>
          <w:rFonts w:ascii="Times New Roman" w:hAnsi="Times New Roman" w:cs="Times New Roman"/>
          <w:sz w:val="20"/>
          <w:szCs w:val="20"/>
        </w:rPr>
        <w:t xml:space="preserve">.gada </w:t>
      </w:r>
      <w:r w:rsidR="00224E2B">
        <w:rPr>
          <w:rFonts w:ascii="Times New Roman" w:hAnsi="Times New Roman" w:cs="Times New Roman"/>
          <w:sz w:val="20"/>
          <w:szCs w:val="20"/>
        </w:rPr>
        <w:t>2</w:t>
      </w:r>
      <w:r w:rsidR="003C0307">
        <w:rPr>
          <w:rFonts w:ascii="Times New Roman" w:hAnsi="Times New Roman" w:cs="Times New Roman"/>
          <w:sz w:val="20"/>
          <w:szCs w:val="20"/>
        </w:rPr>
        <w:t>1</w:t>
      </w:r>
      <w:r w:rsidR="00C870EC" w:rsidRPr="00C227DF">
        <w:rPr>
          <w:rFonts w:ascii="Times New Roman" w:hAnsi="Times New Roman" w:cs="Times New Roman"/>
          <w:sz w:val="20"/>
          <w:szCs w:val="20"/>
        </w:rPr>
        <w:t xml:space="preserve">.maija 20.00 līdz </w:t>
      </w:r>
      <w:r w:rsidR="00224E2B">
        <w:rPr>
          <w:rFonts w:ascii="Times New Roman" w:hAnsi="Times New Roman" w:cs="Times New Roman"/>
          <w:sz w:val="20"/>
          <w:szCs w:val="20"/>
        </w:rPr>
        <w:t>202</w:t>
      </w:r>
      <w:r w:rsidR="003C0307">
        <w:rPr>
          <w:rFonts w:ascii="Times New Roman" w:hAnsi="Times New Roman" w:cs="Times New Roman"/>
          <w:sz w:val="20"/>
          <w:szCs w:val="20"/>
        </w:rPr>
        <w:t>6</w:t>
      </w:r>
      <w:r w:rsidR="00224E2B">
        <w:rPr>
          <w:rFonts w:ascii="Times New Roman" w:hAnsi="Times New Roman" w:cs="Times New Roman"/>
          <w:sz w:val="20"/>
          <w:szCs w:val="20"/>
        </w:rPr>
        <w:t>.gada 2</w:t>
      </w:r>
      <w:r w:rsidR="003C0307">
        <w:rPr>
          <w:rFonts w:ascii="Times New Roman" w:hAnsi="Times New Roman" w:cs="Times New Roman"/>
          <w:sz w:val="20"/>
          <w:szCs w:val="20"/>
        </w:rPr>
        <w:t>3</w:t>
      </w:r>
      <w:r w:rsidR="00C870EC" w:rsidRPr="00C227DF">
        <w:rPr>
          <w:rFonts w:ascii="Times New Roman" w:hAnsi="Times New Roman" w:cs="Times New Roman"/>
          <w:sz w:val="20"/>
          <w:szCs w:val="20"/>
        </w:rPr>
        <w:t>.maija 20.00</w:t>
      </w:r>
      <w:r w:rsidRPr="00C227DF">
        <w:rPr>
          <w:rFonts w:ascii="Times New Roman" w:hAnsi="Times New Roman" w:cs="Times New Roman"/>
          <w:sz w:val="20"/>
          <w:szCs w:val="20"/>
        </w:rPr>
        <w:t>.</w:t>
      </w:r>
    </w:p>
    <w:p w14:paraId="10759059" w14:textId="77777777" w:rsidR="00B179CA" w:rsidRPr="00C227DF" w:rsidRDefault="00B179CA"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Organizators ir atbildīgs par </w:t>
      </w:r>
      <w:r w:rsidR="0061269B" w:rsidRPr="00C227DF">
        <w:rPr>
          <w:rFonts w:ascii="Times New Roman" w:hAnsi="Times New Roman" w:cs="Times New Roman"/>
          <w:sz w:val="20"/>
          <w:szCs w:val="20"/>
        </w:rPr>
        <w:t>ugunsdrošības priekšnoteikumu ievērošanu, ugunsdzēsības iekārtu pie</w:t>
      </w:r>
      <w:r w:rsidR="00AD2D64" w:rsidRPr="00C227DF">
        <w:rPr>
          <w:rFonts w:ascii="Times New Roman" w:hAnsi="Times New Roman" w:cs="Times New Roman"/>
          <w:sz w:val="20"/>
          <w:szCs w:val="20"/>
        </w:rPr>
        <w:t>e</w:t>
      </w:r>
      <w:r w:rsidR="0061269B" w:rsidRPr="00C227DF">
        <w:rPr>
          <w:rFonts w:ascii="Times New Roman" w:hAnsi="Times New Roman" w:cs="Times New Roman"/>
          <w:sz w:val="20"/>
          <w:szCs w:val="20"/>
        </w:rPr>
        <w:t>jamību un to izmantošanas spējām.</w:t>
      </w:r>
    </w:p>
    <w:p w14:paraId="092F5F5B" w14:textId="77777777" w:rsidR="0061269B" w:rsidRPr="00C227DF" w:rsidRDefault="0061269B"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lastRenderedPageBreak/>
        <w:t xml:space="preserve">Organizators neuzņemas </w:t>
      </w:r>
      <w:r w:rsidR="00AD2D64" w:rsidRPr="00C227DF">
        <w:rPr>
          <w:rFonts w:ascii="Times New Roman" w:hAnsi="Times New Roman" w:cs="Times New Roman"/>
          <w:sz w:val="20"/>
          <w:szCs w:val="20"/>
        </w:rPr>
        <w:t xml:space="preserve"> atbildību par Dalībnieka eksponātu, stenda konstrukciju un materiālu bojājumiem vai tiešiem un netiešiem zaudējumiem. Organizators nav atbildīgs par jebkuriem tiešiem un netiešiem zaudējumiem vai bojājumiem,</w:t>
      </w:r>
      <w:r w:rsidR="004C75DB" w:rsidRPr="00C227DF">
        <w:rPr>
          <w:rFonts w:ascii="Times New Roman" w:hAnsi="Times New Roman" w:cs="Times New Roman"/>
          <w:sz w:val="20"/>
          <w:szCs w:val="20"/>
        </w:rPr>
        <w:t xml:space="preserve"> </w:t>
      </w:r>
      <w:r w:rsidR="00AD2D64" w:rsidRPr="00C227DF">
        <w:rPr>
          <w:rFonts w:ascii="Times New Roman" w:hAnsi="Times New Roman" w:cs="Times New Roman"/>
          <w:sz w:val="20"/>
          <w:szCs w:val="20"/>
        </w:rPr>
        <w:t>kas radušies</w:t>
      </w:r>
      <w:r w:rsidR="004C75DB" w:rsidRPr="00C227DF">
        <w:rPr>
          <w:rFonts w:ascii="Times New Roman" w:hAnsi="Times New Roman" w:cs="Times New Roman"/>
          <w:sz w:val="20"/>
          <w:szCs w:val="20"/>
        </w:rPr>
        <w:t xml:space="preserve"> nepārvaramas varas apstākļu  iestāšanās rezultātā, kā arī Dalībnieku, Dalībnieku darbinieku, Dalībnieku apakšuzņēmēju, apmeklētāju  vai citu trešo pušu  darbības vai bezdarbības rezultātā.</w:t>
      </w:r>
    </w:p>
    <w:p w14:paraId="7969E24C" w14:textId="65A869CA" w:rsidR="004C75DB" w:rsidRPr="00C227DF" w:rsidRDefault="004C75DB"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Organizators ir tiesīgs pieprasīt zaudējumu atlīdzību, kas tam radušies</w:t>
      </w:r>
      <w:r w:rsidR="00367A8E" w:rsidRPr="00C227DF">
        <w:rPr>
          <w:rFonts w:ascii="Times New Roman" w:hAnsi="Times New Roman" w:cs="Times New Roman"/>
          <w:sz w:val="20"/>
          <w:szCs w:val="20"/>
        </w:rPr>
        <w:t xml:space="preserve"> Dalībnieka vainas dēļ.</w:t>
      </w:r>
    </w:p>
    <w:p w14:paraId="6E1B7F4F" w14:textId="77777777" w:rsidR="00367A8E" w:rsidRPr="00C227DF" w:rsidRDefault="00367A8E"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Organizators nepieciešamības gadījumā ir tiesīgs mainīt Dal</w:t>
      </w:r>
      <w:r w:rsidR="00C870EC" w:rsidRPr="00C227DF">
        <w:rPr>
          <w:rFonts w:ascii="Times New Roman" w:hAnsi="Times New Roman" w:cs="Times New Roman"/>
          <w:sz w:val="20"/>
          <w:szCs w:val="20"/>
        </w:rPr>
        <w:t>ībnieka atrašanās vietu pasākuma</w:t>
      </w:r>
      <w:r w:rsidRPr="00C227DF">
        <w:rPr>
          <w:rFonts w:ascii="Times New Roman" w:hAnsi="Times New Roman" w:cs="Times New Roman"/>
          <w:sz w:val="20"/>
          <w:szCs w:val="20"/>
        </w:rPr>
        <w:t xml:space="preserve"> norises vietā.</w:t>
      </w:r>
    </w:p>
    <w:p w14:paraId="2FEFE3B9" w14:textId="77777777" w:rsidR="00367A8E" w:rsidRPr="00C227DF" w:rsidRDefault="00367A8E"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Organizators ir tiesīgs atteikt Dalīb</w:t>
      </w:r>
      <w:r w:rsidR="00C870EC" w:rsidRPr="00C227DF">
        <w:rPr>
          <w:rFonts w:ascii="Times New Roman" w:hAnsi="Times New Roman" w:cs="Times New Roman"/>
          <w:sz w:val="20"/>
          <w:szCs w:val="20"/>
        </w:rPr>
        <w:t>niekam dalību pasākumā</w:t>
      </w:r>
      <w:r w:rsidRPr="00C227DF">
        <w:rPr>
          <w:rFonts w:ascii="Times New Roman" w:hAnsi="Times New Roman" w:cs="Times New Roman"/>
          <w:sz w:val="20"/>
          <w:szCs w:val="20"/>
        </w:rPr>
        <w:t xml:space="preserve"> vai vienpersoniski uzteikt Pieteikumu –Līgumu, ja:</w:t>
      </w:r>
    </w:p>
    <w:p w14:paraId="21000AF3" w14:textId="308A5B9B" w:rsidR="00367A8E" w:rsidRPr="00C227DF" w:rsidRDefault="00367A8E" w:rsidP="0038444B">
      <w:pPr>
        <w:pStyle w:val="Sarakstarindkopa"/>
        <w:numPr>
          <w:ilvl w:val="2"/>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w:t>
      </w:r>
      <w:r w:rsidR="00870000" w:rsidRPr="00C227DF">
        <w:rPr>
          <w:rFonts w:ascii="Times New Roman" w:hAnsi="Times New Roman" w:cs="Times New Roman"/>
          <w:sz w:val="20"/>
          <w:szCs w:val="20"/>
        </w:rPr>
        <w:t>nieka piedāvājums, pēc Organizato</w:t>
      </w:r>
      <w:r w:rsidR="00C870EC" w:rsidRPr="00C227DF">
        <w:rPr>
          <w:rFonts w:ascii="Times New Roman" w:hAnsi="Times New Roman" w:cs="Times New Roman"/>
          <w:sz w:val="20"/>
          <w:szCs w:val="20"/>
        </w:rPr>
        <w:t>ra uzskatiem, neatbilst pasākuma</w:t>
      </w:r>
      <w:r w:rsidR="00870000" w:rsidRPr="00C227DF">
        <w:rPr>
          <w:rFonts w:ascii="Times New Roman" w:hAnsi="Times New Roman" w:cs="Times New Roman"/>
          <w:sz w:val="20"/>
          <w:szCs w:val="20"/>
        </w:rPr>
        <w:t xml:space="preserve">  tematikai un pamatmērķiem, kā arī ja Dalībnieks piedāvā nekvalitatīvu preci un pakalpojumus vai novecojušu tehnoloģiju , kā arī gadījumo</w:t>
      </w:r>
      <w:r w:rsidR="00C870EC" w:rsidRPr="00C227DF">
        <w:rPr>
          <w:rFonts w:ascii="Times New Roman" w:hAnsi="Times New Roman" w:cs="Times New Roman"/>
          <w:sz w:val="20"/>
          <w:szCs w:val="20"/>
        </w:rPr>
        <w:t>s, kad Dalībnieka dalība pasākum</w:t>
      </w:r>
      <w:r w:rsidR="00710317">
        <w:rPr>
          <w:rFonts w:ascii="Times New Roman" w:hAnsi="Times New Roman" w:cs="Times New Roman"/>
          <w:sz w:val="20"/>
          <w:szCs w:val="20"/>
        </w:rPr>
        <w:t>ā</w:t>
      </w:r>
      <w:r w:rsidR="00C870EC" w:rsidRPr="00C227DF">
        <w:rPr>
          <w:rFonts w:ascii="Times New Roman" w:hAnsi="Times New Roman" w:cs="Times New Roman"/>
          <w:sz w:val="20"/>
          <w:szCs w:val="20"/>
        </w:rPr>
        <w:t xml:space="preserve"> var ietekmēt pasākuma</w:t>
      </w:r>
      <w:r w:rsidR="00870000" w:rsidRPr="00C227DF">
        <w:rPr>
          <w:rFonts w:ascii="Times New Roman" w:hAnsi="Times New Roman" w:cs="Times New Roman"/>
          <w:sz w:val="20"/>
          <w:szCs w:val="20"/>
        </w:rPr>
        <w:t xml:space="preserve"> turpmāku sekmīgu noris</w:t>
      </w:r>
      <w:r w:rsidR="0054758F" w:rsidRPr="00C227DF">
        <w:rPr>
          <w:rFonts w:ascii="Times New Roman" w:hAnsi="Times New Roman" w:cs="Times New Roman"/>
          <w:sz w:val="20"/>
          <w:szCs w:val="20"/>
        </w:rPr>
        <w:t>i un attīstību;</w:t>
      </w:r>
    </w:p>
    <w:p w14:paraId="19B0BE7B" w14:textId="1E3A2530" w:rsidR="00870000" w:rsidRPr="00C227DF" w:rsidRDefault="00870000" w:rsidP="0038444B">
      <w:pPr>
        <w:pStyle w:val="Sarakstarindkopa"/>
        <w:numPr>
          <w:ilvl w:val="2"/>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Publiskos reģistros un citos publiskos avotos par Dalībnieku vai tā pārstāvjiem pieejama informācija</w:t>
      </w:r>
      <w:r w:rsidR="0054758F" w:rsidRPr="00C227DF">
        <w:rPr>
          <w:rFonts w:ascii="Times New Roman" w:hAnsi="Times New Roman" w:cs="Times New Roman"/>
          <w:sz w:val="20"/>
          <w:szCs w:val="20"/>
        </w:rPr>
        <w:t>, kas,</w:t>
      </w:r>
      <w:r w:rsidR="00710317">
        <w:rPr>
          <w:rFonts w:ascii="Times New Roman" w:hAnsi="Times New Roman" w:cs="Times New Roman"/>
          <w:sz w:val="20"/>
          <w:szCs w:val="20"/>
        </w:rPr>
        <w:t xml:space="preserve"> </w:t>
      </w:r>
      <w:r w:rsidR="0054758F" w:rsidRPr="00C227DF">
        <w:rPr>
          <w:rFonts w:ascii="Times New Roman" w:hAnsi="Times New Roman" w:cs="Times New Roman"/>
          <w:sz w:val="20"/>
          <w:szCs w:val="20"/>
        </w:rPr>
        <w:t>pēc Organizatora uzskatiem, va</w:t>
      </w:r>
      <w:r w:rsidR="00C870EC" w:rsidRPr="00C227DF">
        <w:rPr>
          <w:rFonts w:ascii="Times New Roman" w:hAnsi="Times New Roman" w:cs="Times New Roman"/>
          <w:sz w:val="20"/>
          <w:szCs w:val="20"/>
        </w:rPr>
        <w:t>r  negatīvi ietekmēt pasākuma</w:t>
      </w:r>
      <w:r w:rsidR="0054758F" w:rsidRPr="00C227DF">
        <w:rPr>
          <w:rFonts w:ascii="Times New Roman" w:hAnsi="Times New Roman" w:cs="Times New Roman"/>
          <w:sz w:val="20"/>
          <w:szCs w:val="20"/>
        </w:rPr>
        <w:t xml:space="preserve"> norisi vai  Organizatoru, vai informācija, ka Dalībniekam ir kavēti maksājumi trešajām pusēm;</w:t>
      </w:r>
    </w:p>
    <w:p w14:paraId="2C8842FC" w14:textId="02F2D673" w:rsidR="0054758F" w:rsidRPr="00C227DF" w:rsidRDefault="00C870EC" w:rsidP="0038444B">
      <w:pPr>
        <w:pStyle w:val="Sarakstarindkopa"/>
        <w:numPr>
          <w:ilvl w:val="2"/>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Dalībnieks, piedaloties pasākumā</w:t>
      </w:r>
      <w:r w:rsidR="0054758F" w:rsidRPr="00C227DF">
        <w:rPr>
          <w:rFonts w:ascii="Times New Roman" w:hAnsi="Times New Roman" w:cs="Times New Roman"/>
          <w:sz w:val="20"/>
          <w:szCs w:val="20"/>
        </w:rPr>
        <w:t>, pārkāpj LR normatīvos aktus vai šos Noteikumus;</w:t>
      </w:r>
    </w:p>
    <w:p w14:paraId="027E9046" w14:textId="5E892B55" w:rsidR="0054758F" w:rsidRPr="00C227DF" w:rsidRDefault="0054758F" w:rsidP="0038444B">
      <w:pPr>
        <w:pStyle w:val="Sarakstarindkopa"/>
        <w:numPr>
          <w:ilvl w:val="2"/>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Dalībnieks vairāk kā  14 dienas kavē  Organizatora izrakstītos </w:t>
      </w:r>
      <w:r w:rsidR="00DF2EBC" w:rsidRPr="00C227DF">
        <w:rPr>
          <w:rFonts w:ascii="Times New Roman" w:hAnsi="Times New Roman" w:cs="Times New Roman"/>
          <w:sz w:val="20"/>
          <w:szCs w:val="20"/>
        </w:rPr>
        <w:t>rēķinos noteikto maksājumu apmaksu (t. sk. apmaksu par c</w:t>
      </w:r>
      <w:r w:rsidR="00C870EC" w:rsidRPr="00C227DF">
        <w:rPr>
          <w:rFonts w:ascii="Times New Roman" w:hAnsi="Times New Roman" w:cs="Times New Roman"/>
          <w:sz w:val="20"/>
          <w:szCs w:val="20"/>
        </w:rPr>
        <w:t xml:space="preserve">itiem tiešā veidā ar šo pasākumu </w:t>
      </w:r>
      <w:r w:rsidR="00DF2EBC" w:rsidRPr="00C227DF">
        <w:rPr>
          <w:rFonts w:ascii="Times New Roman" w:hAnsi="Times New Roman" w:cs="Times New Roman"/>
          <w:sz w:val="20"/>
          <w:szCs w:val="20"/>
        </w:rPr>
        <w:t>nesaistītiem pakalpojumiem,</w:t>
      </w:r>
      <w:r w:rsidR="00710317">
        <w:rPr>
          <w:rFonts w:ascii="Times New Roman" w:hAnsi="Times New Roman" w:cs="Times New Roman"/>
          <w:sz w:val="20"/>
          <w:szCs w:val="20"/>
        </w:rPr>
        <w:t xml:space="preserve"> </w:t>
      </w:r>
      <w:r w:rsidR="00DF2EBC" w:rsidRPr="00C227DF">
        <w:rPr>
          <w:rFonts w:ascii="Times New Roman" w:hAnsi="Times New Roman" w:cs="Times New Roman"/>
          <w:sz w:val="20"/>
          <w:szCs w:val="20"/>
        </w:rPr>
        <w:t>ko Organizators sniedzis Dalībniekam);</w:t>
      </w:r>
    </w:p>
    <w:p w14:paraId="0E97BB55" w14:textId="633F7DF6" w:rsidR="00C227DF" w:rsidRDefault="00DF2EBC" w:rsidP="0038444B">
      <w:pPr>
        <w:pStyle w:val="Sarakstarindkopa"/>
        <w:numPr>
          <w:ilvl w:val="2"/>
          <w:numId w:val="2"/>
        </w:numPr>
        <w:spacing w:after="0" w:line="240" w:lineRule="auto"/>
        <w:jc w:val="both"/>
        <w:rPr>
          <w:rFonts w:ascii="Times New Roman" w:hAnsi="Times New Roman" w:cs="Times New Roman"/>
          <w:sz w:val="20"/>
          <w:szCs w:val="20"/>
        </w:rPr>
      </w:pPr>
      <w:r w:rsidRPr="00032F9E">
        <w:rPr>
          <w:rFonts w:ascii="Times New Roman" w:hAnsi="Times New Roman" w:cs="Times New Roman"/>
          <w:sz w:val="20"/>
          <w:szCs w:val="20"/>
        </w:rPr>
        <w:t>Iepriekšēj</w:t>
      </w:r>
      <w:r w:rsidR="00C40CE4" w:rsidRPr="00032F9E">
        <w:rPr>
          <w:rFonts w:ascii="Times New Roman" w:hAnsi="Times New Roman" w:cs="Times New Roman"/>
          <w:sz w:val="20"/>
          <w:szCs w:val="20"/>
        </w:rPr>
        <w:t>o</w:t>
      </w:r>
      <w:r w:rsidR="00C870EC" w:rsidRPr="00032F9E">
        <w:rPr>
          <w:rFonts w:ascii="Times New Roman" w:hAnsi="Times New Roman" w:cs="Times New Roman"/>
          <w:sz w:val="20"/>
          <w:szCs w:val="20"/>
        </w:rPr>
        <w:t>s Organizatora rīkotajos pasākumos</w:t>
      </w:r>
      <w:r w:rsidRPr="00032F9E">
        <w:rPr>
          <w:rFonts w:ascii="Times New Roman" w:hAnsi="Times New Roman" w:cs="Times New Roman"/>
          <w:sz w:val="20"/>
          <w:szCs w:val="20"/>
        </w:rPr>
        <w:t>, kur</w:t>
      </w:r>
      <w:r w:rsidR="00C40CE4" w:rsidRPr="00032F9E">
        <w:rPr>
          <w:rFonts w:ascii="Times New Roman" w:hAnsi="Times New Roman" w:cs="Times New Roman"/>
          <w:sz w:val="20"/>
          <w:szCs w:val="20"/>
        </w:rPr>
        <w:t>o</w:t>
      </w:r>
      <w:r w:rsidRPr="00032F9E">
        <w:rPr>
          <w:rFonts w:ascii="Times New Roman" w:hAnsi="Times New Roman" w:cs="Times New Roman"/>
          <w:sz w:val="20"/>
          <w:szCs w:val="20"/>
        </w:rPr>
        <w:t xml:space="preserve">s Dalībnieks </w:t>
      </w:r>
      <w:r w:rsidR="00C40CE4" w:rsidRPr="00032F9E">
        <w:rPr>
          <w:rFonts w:ascii="Times New Roman" w:hAnsi="Times New Roman" w:cs="Times New Roman"/>
          <w:sz w:val="20"/>
          <w:szCs w:val="20"/>
        </w:rPr>
        <w:t xml:space="preserve">ir </w:t>
      </w:r>
      <w:r w:rsidRPr="00C227DF">
        <w:rPr>
          <w:rFonts w:ascii="Times New Roman" w:hAnsi="Times New Roman" w:cs="Times New Roman"/>
          <w:sz w:val="20"/>
          <w:szCs w:val="20"/>
        </w:rPr>
        <w:t xml:space="preserve">piedalījies, Dalībnieks ir pārkāpis attiecīgā </w:t>
      </w:r>
      <w:r w:rsidR="00C870EC" w:rsidRPr="00C227DF">
        <w:rPr>
          <w:rFonts w:ascii="Times New Roman" w:hAnsi="Times New Roman" w:cs="Times New Roman"/>
          <w:sz w:val="20"/>
          <w:szCs w:val="20"/>
        </w:rPr>
        <w:t>pasākuma</w:t>
      </w:r>
      <w:r w:rsidRPr="00C227DF">
        <w:rPr>
          <w:rFonts w:ascii="Times New Roman" w:hAnsi="Times New Roman" w:cs="Times New Roman"/>
          <w:sz w:val="20"/>
          <w:szCs w:val="20"/>
        </w:rPr>
        <w:t xml:space="preserve"> noteikumus un nav novērsis vai ir nevērīgi izturējies pret pārkāpum</w:t>
      </w:r>
      <w:r w:rsidR="00C40CE4">
        <w:rPr>
          <w:rFonts w:ascii="Times New Roman" w:hAnsi="Times New Roman" w:cs="Times New Roman"/>
          <w:sz w:val="20"/>
          <w:szCs w:val="20"/>
        </w:rPr>
        <w:t>a/</w:t>
      </w:r>
      <w:r w:rsidRPr="00C227DF">
        <w:rPr>
          <w:rFonts w:ascii="Times New Roman" w:hAnsi="Times New Roman" w:cs="Times New Roman"/>
          <w:sz w:val="20"/>
          <w:szCs w:val="20"/>
        </w:rPr>
        <w:t xml:space="preserve">u </w:t>
      </w:r>
      <w:r w:rsidR="00E132DF" w:rsidRPr="00C227DF">
        <w:rPr>
          <w:rFonts w:ascii="Times New Roman" w:hAnsi="Times New Roman" w:cs="Times New Roman"/>
          <w:sz w:val="20"/>
          <w:szCs w:val="20"/>
        </w:rPr>
        <w:t xml:space="preserve"> novēršanu vai  radīto zaudējumu atlīdzināšanu.</w:t>
      </w:r>
    </w:p>
    <w:p w14:paraId="36B934FF" w14:textId="77777777" w:rsidR="00E132DF" w:rsidRPr="00C227DF" w:rsidRDefault="00E132DF" w:rsidP="00E132DF">
      <w:pPr>
        <w:spacing w:after="0" w:line="240" w:lineRule="auto"/>
        <w:rPr>
          <w:rFonts w:ascii="Times New Roman" w:hAnsi="Times New Roman" w:cs="Times New Roman"/>
          <w:sz w:val="20"/>
          <w:szCs w:val="20"/>
        </w:rPr>
      </w:pPr>
    </w:p>
    <w:p w14:paraId="7A32DC45" w14:textId="3D1282B6" w:rsidR="00E132DF" w:rsidRPr="00C227DF" w:rsidRDefault="00E132DF" w:rsidP="00E132DF">
      <w:pPr>
        <w:pStyle w:val="Sarakstarindkopa"/>
        <w:numPr>
          <w:ilvl w:val="0"/>
          <w:numId w:val="2"/>
        </w:numPr>
        <w:spacing w:after="0" w:line="240" w:lineRule="auto"/>
        <w:rPr>
          <w:rFonts w:ascii="Times New Roman" w:hAnsi="Times New Roman" w:cs="Times New Roman"/>
          <w:b/>
          <w:sz w:val="20"/>
          <w:szCs w:val="20"/>
        </w:rPr>
      </w:pPr>
      <w:r w:rsidRPr="00C227DF">
        <w:rPr>
          <w:rFonts w:ascii="Times New Roman" w:hAnsi="Times New Roman" w:cs="Times New Roman"/>
          <w:b/>
          <w:caps/>
          <w:sz w:val="20"/>
          <w:szCs w:val="20"/>
        </w:rPr>
        <w:t>dalībnieka tiesības un  pienākumi</w:t>
      </w:r>
    </w:p>
    <w:p w14:paraId="0C3947C5" w14:textId="454B837C" w:rsidR="00E132DF" w:rsidRPr="00C227DF" w:rsidRDefault="00E132DF"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Dalībnieks ir tiesīgs izmantot nomāto lauku</w:t>
      </w:r>
      <w:r w:rsidR="00C227DF" w:rsidRPr="00C227DF">
        <w:rPr>
          <w:rFonts w:ascii="Times New Roman" w:hAnsi="Times New Roman" w:cs="Times New Roman"/>
          <w:sz w:val="20"/>
          <w:szCs w:val="20"/>
        </w:rPr>
        <w:t>mu atbilstoši  savām vajadzībām</w:t>
      </w:r>
      <w:r w:rsidRPr="00C227DF">
        <w:rPr>
          <w:rFonts w:ascii="Times New Roman" w:hAnsi="Times New Roman" w:cs="Times New Roman"/>
          <w:sz w:val="20"/>
          <w:szCs w:val="20"/>
        </w:rPr>
        <w:t>.</w:t>
      </w:r>
      <w:r w:rsidR="00C227DF" w:rsidRPr="00C227DF">
        <w:rPr>
          <w:rFonts w:ascii="Times New Roman" w:hAnsi="Times New Roman" w:cs="Times New Roman"/>
          <w:sz w:val="20"/>
          <w:szCs w:val="20"/>
        </w:rPr>
        <w:t xml:space="preserve"> </w:t>
      </w:r>
      <w:r w:rsidRPr="00C227DF">
        <w:rPr>
          <w:rFonts w:ascii="Times New Roman" w:hAnsi="Times New Roman" w:cs="Times New Roman"/>
          <w:sz w:val="20"/>
          <w:szCs w:val="20"/>
        </w:rPr>
        <w:t>Dalībniekam ir pienākums ievērot Noteikumus un citus Organizatora nor</w:t>
      </w:r>
      <w:r w:rsidR="008A79C2" w:rsidRPr="00C227DF">
        <w:rPr>
          <w:rFonts w:ascii="Times New Roman" w:hAnsi="Times New Roman" w:cs="Times New Roman"/>
          <w:sz w:val="20"/>
          <w:szCs w:val="20"/>
        </w:rPr>
        <w:t>ādī</w:t>
      </w:r>
      <w:r w:rsidRPr="00C227DF">
        <w:rPr>
          <w:rFonts w:ascii="Times New Roman" w:hAnsi="Times New Roman" w:cs="Times New Roman"/>
          <w:sz w:val="20"/>
          <w:szCs w:val="20"/>
        </w:rPr>
        <w:t>jumus, un nodrošināt</w:t>
      </w:r>
      <w:r w:rsidR="008A79C2" w:rsidRPr="00C227DF">
        <w:rPr>
          <w:rFonts w:ascii="Times New Roman" w:hAnsi="Times New Roman" w:cs="Times New Roman"/>
          <w:sz w:val="20"/>
          <w:szCs w:val="20"/>
        </w:rPr>
        <w:t>, ka tos ievēro arī Dalībnieka darbinieki un Dalībnieka nolīgtie apakšuzņēmēji.</w:t>
      </w:r>
    </w:p>
    <w:p w14:paraId="0C82F80F" w14:textId="710BABC1" w:rsidR="008A79C2" w:rsidRPr="00C227DF" w:rsidRDefault="008A79C2"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Dalībnieks ir atbildīgs par iznomātā inventāra zaudējumu vai bojājumu  kompensāciju (atlīdzināšanu),</w:t>
      </w:r>
      <w:r w:rsidR="00710317">
        <w:rPr>
          <w:rFonts w:ascii="Times New Roman" w:hAnsi="Times New Roman" w:cs="Times New Roman"/>
          <w:sz w:val="20"/>
          <w:szCs w:val="20"/>
        </w:rPr>
        <w:t xml:space="preserve"> </w:t>
      </w:r>
      <w:r w:rsidRPr="00C227DF">
        <w:rPr>
          <w:rFonts w:ascii="Times New Roman" w:hAnsi="Times New Roman" w:cs="Times New Roman"/>
          <w:sz w:val="20"/>
          <w:szCs w:val="20"/>
        </w:rPr>
        <w:t>kā arī par zaudējumiem,</w:t>
      </w:r>
      <w:r w:rsidR="00710317">
        <w:rPr>
          <w:rFonts w:ascii="Times New Roman" w:hAnsi="Times New Roman" w:cs="Times New Roman"/>
          <w:sz w:val="20"/>
          <w:szCs w:val="20"/>
        </w:rPr>
        <w:t xml:space="preserve"> </w:t>
      </w:r>
      <w:r w:rsidRPr="00C227DF">
        <w:rPr>
          <w:rFonts w:ascii="Times New Roman" w:hAnsi="Times New Roman" w:cs="Times New Roman"/>
          <w:sz w:val="20"/>
          <w:szCs w:val="20"/>
        </w:rPr>
        <w:t>kas radušies Organizatoram vai trešajai personai Dalībnieka, Dalībnieka darbinieku vai Dalībnieka nolīgtu</w:t>
      </w:r>
      <w:r w:rsidR="00870669" w:rsidRPr="00C227DF">
        <w:rPr>
          <w:rFonts w:ascii="Times New Roman" w:hAnsi="Times New Roman" w:cs="Times New Roman"/>
          <w:sz w:val="20"/>
          <w:szCs w:val="20"/>
        </w:rPr>
        <w:t xml:space="preserve"> apakšuzņēmēju darbības vai bezdarbības rezultātā no brīža, kad Organizators nodod Dalībnieka rīcībā laukumu, līdz brīdim, kad Dalībnieks to ir atbrīvojis no eksponātiem.</w:t>
      </w:r>
    </w:p>
    <w:p w14:paraId="1773005D" w14:textId="67C8F5A9" w:rsidR="00870669" w:rsidRPr="00C227DF" w:rsidRDefault="00710317" w:rsidP="0038444B">
      <w:pPr>
        <w:pStyle w:val="Sarakstarindkopa"/>
        <w:numPr>
          <w:ilvl w:val="1"/>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Pasākuma</w:t>
      </w:r>
      <w:r w:rsidRPr="00C227DF">
        <w:rPr>
          <w:rFonts w:ascii="Times New Roman" w:hAnsi="Times New Roman" w:cs="Times New Roman"/>
          <w:sz w:val="20"/>
          <w:szCs w:val="20"/>
        </w:rPr>
        <w:t xml:space="preserve"> </w:t>
      </w:r>
      <w:r w:rsidR="00870669" w:rsidRPr="00C227DF">
        <w:rPr>
          <w:rFonts w:ascii="Times New Roman" w:hAnsi="Times New Roman" w:cs="Times New Roman"/>
          <w:sz w:val="20"/>
          <w:szCs w:val="20"/>
        </w:rPr>
        <w:t>norises laikā (Noteikumu punkts Nr.3)</w:t>
      </w:r>
      <w:r w:rsidR="00C40CE4">
        <w:rPr>
          <w:rFonts w:ascii="Times New Roman" w:hAnsi="Times New Roman" w:cs="Times New Roman"/>
          <w:sz w:val="20"/>
          <w:szCs w:val="20"/>
        </w:rPr>
        <w:t xml:space="preserve"> </w:t>
      </w:r>
      <w:r w:rsidR="00870669" w:rsidRPr="00C227DF">
        <w:rPr>
          <w:rFonts w:ascii="Times New Roman" w:hAnsi="Times New Roman" w:cs="Times New Roman"/>
          <w:sz w:val="20"/>
          <w:szCs w:val="20"/>
        </w:rPr>
        <w:t>vismaz vienam Dalībnieka pārstāvim jāatrodas nomātajā ekspozīcijas laukumā.</w:t>
      </w:r>
    </w:p>
    <w:p w14:paraId="31E1AA01" w14:textId="4F6C1C21" w:rsidR="00870669" w:rsidRPr="00C227DF" w:rsidRDefault="00032F9E" w:rsidP="0038444B">
      <w:pPr>
        <w:pStyle w:val="Sarakstarindkopa"/>
        <w:numPr>
          <w:ilvl w:val="1"/>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Dalības n</w:t>
      </w:r>
      <w:r w:rsidR="00870669" w:rsidRPr="00C227DF">
        <w:rPr>
          <w:rFonts w:ascii="Times New Roman" w:hAnsi="Times New Roman" w:cs="Times New Roman"/>
          <w:sz w:val="20"/>
          <w:szCs w:val="20"/>
        </w:rPr>
        <w:t>oteikumu neizpildes vai pārkāpum</w:t>
      </w:r>
      <w:r w:rsidR="008C0DC3" w:rsidRPr="00C227DF">
        <w:rPr>
          <w:rFonts w:ascii="Times New Roman" w:hAnsi="Times New Roman" w:cs="Times New Roman"/>
          <w:sz w:val="20"/>
          <w:szCs w:val="20"/>
        </w:rPr>
        <w:t xml:space="preserve">a </w:t>
      </w:r>
      <w:r w:rsidR="008C0DC3" w:rsidRPr="00032F9E">
        <w:rPr>
          <w:rFonts w:ascii="Times New Roman" w:hAnsi="Times New Roman" w:cs="Times New Roman"/>
          <w:sz w:val="20"/>
          <w:szCs w:val="20"/>
        </w:rPr>
        <w:t>gadījumā</w:t>
      </w:r>
      <w:r w:rsidRPr="00032F9E">
        <w:rPr>
          <w:rFonts w:ascii="Times New Roman" w:hAnsi="Times New Roman" w:cs="Times New Roman"/>
          <w:sz w:val="20"/>
          <w:szCs w:val="20"/>
        </w:rPr>
        <w:t xml:space="preserve"> (</w:t>
      </w:r>
      <w:r w:rsidR="00C40CE4" w:rsidRPr="00032F9E">
        <w:rPr>
          <w:rFonts w:ascii="Times New Roman" w:hAnsi="Times New Roman" w:cs="Times New Roman"/>
          <w:sz w:val="20"/>
          <w:szCs w:val="20"/>
        </w:rPr>
        <w:t>darba drošības, ugunsdrošības, tehniskās drošības pārkāpumu gadījumā</w:t>
      </w:r>
      <w:r w:rsidRPr="00032F9E">
        <w:rPr>
          <w:rFonts w:ascii="Times New Roman" w:hAnsi="Times New Roman" w:cs="Times New Roman"/>
          <w:sz w:val="20"/>
          <w:szCs w:val="20"/>
        </w:rPr>
        <w:t>)</w:t>
      </w:r>
      <w:r w:rsidR="00C40CE4" w:rsidRPr="00032F9E">
        <w:rPr>
          <w:rFonts w:ascii="Times New Roman" w:hAnsi="Times New Roman" w:cs="Times New Roman"/>
          <w:sz w:val="20"/>
          <w:szCs w:val="20"/>
        </w:rPr>
        <w:t>,</w:t>
      </w:r>
      <w:r w:rsidR="008C0DC3" w:rsidRPr="00032F9E">
        <w:rPr>
          <w:rFonts w:ascii="Times New Roman" w:hAnsi="Times New Roman" w:cs="Times New Roman"/>
          <w:sz w:val="20"/>
          <w:szCs w:val="20"/>
        </w:rPr>
        <w:t xml:space="preserve"> </w:t>
      </w:r>
      <w:r w:rsidR="008C0DC3" w:rsidRPr="00C227DF">
        <w:rPr>
          <w:rFonts w:ascii="Times New Roman" w:hAnsi="Times New Roman" w:cs="Times New Roman"/>
          <w:sz w:val="20"/>
          <w:szCs w:val="20"/>
        </w:rPr>
        <w:t>Dalībniekam  ir pienākums pēc iespējas ātrāk novērst pārkāpumu,</w:t>
      </w:r>
      <w:r w:rsidR="00710317">
        <w:rPr>
          <w:rFonts w:ascii="Times New Roman" w:hAnsi="Times New Roman" w:cs="Times New Roman"/>
          <w:sz w:val="20"/>
          <w:szCs w:val="20"/>
        </w:rPr>
        <w:t xml:space="preserve"> </w:t>
      </w:r>
      <w:r w:rsidR="008C0DC3" w:rsidRPr="00C227DF">
        <w:rPr>
          <w:rFonts w:ascii="Times New Roman" w:hAnsi="Times New Roman" w:cs="Times New Roman"/>
          <w:sz w:val="20"/>
          <w:szCs w:val="20"/>
        </w:rPr>
        <w:t>kā</w:t>
      </w:r>
      <w:r w:rsidR="00C40CE4">
        <w:rPr>
          <w:rFonts w:ascii="Times New Roman" w:hAnsi="Times New Roman" w:cs="Times New Roman"/>
          <w:sz w:val="20"/>
          <w:szCs w:val="20"/>
        </w:rPr>
        <w:t xml:space="preserve"> </w:t>
      </w:r>
      <w:r w:rsidR="008C0DC3" w:rsidRPr="00C227DF">
        <w:rPr>
          <w:rFonts w:ascii="Times New Roman" w:hAnsi="Times New Roman" w:cs="Times New Roman"/>
          <w:sz w:val="20"/>
          <w:szCs w:val="20"/>
        </w:rPr>
        <w:t>arī atlīdzināt zaudējumus</w:t>
      </w:r>
      <w:r>
        <w:rPr>
          <w:rFonts w:ascii="Times New Roman" w:hAnsi="Times New Roman" w:cs="Times New Roman"/>
          <w:sz w:val="20"/>
          <w:szCs w:val="20"/>
        </w:rPr>
        <w:t>, kas radušies tā rezultātā</w:t>
      </w:r>
      <w:r w:rsidR="008C0DC3" w:rsidRPr="00C227DF">
        <w:rPr>
          <w:rFonts w:ascii="Times New Roman" w:hAnsi="Times New Roman" w:cs="Times New Roman"/>
          <w:sz w:val="20"/>
          <w:szCs w:val="20"/>
        </w:rPr>
        <w:t>.</w:t>
      </w:r>
      <w:r w:rsidR="00E12A2B">
        <w:rPr>
          <w:rFonts w:ascii="Times New Roman" w:hAnsi="Times New Roman" w:cs="Times New Roman"/>
          <w:sz w:val="20"/>
          <w:szCs w:val="20"/>
        </w:rPr>
        <w:t xml:space="preserve"> </w:t>
      </w:r>
      <w:r w:rsidR="008C0DC3" w:rsidRPr="00C227DF">
        <w:rPr>
          <w:rFonts w:ascii="Times New Roman" w:hAnsi="Times New Roman" w:cs="Times New Roman"/>
          <w:sz w:val="20"/>
          <w:szCs w:val="20"/>
        </w:rPr>
        <w:t xml:space="preserve">Organizatoram ir tiesības prasīt Dalībniekam maksāt </w:t>
      </w:r>
      <w:r w:rsidR="00710317">
        <w:rPr>
          <w:rFonts w:ascii="Times New Roman" w:hAnsi="Times New Roman" w:cs="Times New Roman"/>
          <w:sz w:val="20"/>
          <w:szCs w:val="20"/>
        </w:rPr>
        <w:t>līgumsodu</w:t>
      </w:r>
      <w:r w:rsidR="008C0DC3" w:rsidRPr="00C227DF">
        <w:rPr>
          <w:rFonts w:ascii="Times New Roman" w:hAnsi="Times New Roman" w:cs="Times New Roman"/>
          <w:sz w:val="20"/>
          <w:szCs w:val="20"/>
        </w:rPr>
        <w:t xml:space="preserve"> 300</w:t>
      </w:r>
      <w:r w:rsidR="00710317">
        <w:rPr>
          <w:rFonts w:ascii="Times New Roman" w:hAnsi="Times New Roman" w:cs="Times New Roman"/>
          <w:sz w:val="20"/>
          <w:szCs w:val="20"/>
        </w:rPr>
        <w:t>.00</w:t>
      </w:r>
      <w:r w:rsidR="008C0DC3" w:rsidRPr="00C227DF">
        <w:rPr>
          <w:rFonts w:ascii="Times New Roman" w:hAnsi="Times New Roman" w:cs="Times New Roman"/>
          <w:sz w:val="20"/>
          <w:szCs w:val="20"/>
        </w:rPr>
        <w:t xml:space="preserve"> EUR</w:t>
      </w:r>
      <w:r w:rsidR="00710317">
        <w:rPr>
          <w:rFonts w:ascii="Times New Roman" w:hAnsi="Times New Roman" w:cs="Times New Roman"/>
          <w:sz w:val="20"/>
          <w:szCs w:val="20"/>
        </w:rPr>
        <w:t xml:space="preserve">, neskaitot pievienotās vērtības nodokli, </w:t>
      </w:r>
      <w:r w:rsidR="008C0DC3" w:rsidRPr="00C227DF">
        <w:rPr>
          <w:rFonts w:ascii="Times New Roman" w:hAnsi="Times New Roman" w:cs="Times New Roman"/>
          <w:sz w:val="20"/>
          <w:szCs w:val="20"/>
        </w:rPr>
        <w:t xml:space="preserve">apmērā par katru Noteikumu neizpildes vai pārkāpuma gadījumu, savukārt </w:t>
      </w:r>
      <w:r w:rsidR="00181C1A" w:rsidRPr="00C227DF">
        <w:rPr>
          <w:rFonts w:ascii="Times New Roman" w:hAnsi="Times New Roman" w:cs="Times New Roman"/>
          <w:sz w:val="20"/>
          <w:szCs w:val="20"/>
        </w:rPr>
        <w:t xml:space="preserve"> Dalībniekam ir pienākums </w:t>
      </w:r>
      <w:r w:rsidR="00710317">
        <w:rPr>
          <w:rFonts w:ascii="Times New Roman" w:hAnsi="Times New Roman" w:cs="Times New Roman"/>
          <w:sz w:val="20"/>
          <w:szCs w:val="20"/>
        </w:rPr>
        <w:t xml:space="preserve">veikt līgumsoda </w:t>
      </w:r>
      <w:r w:rsidR="00710317" w:rsidRPr="00032F9E">
        <w:rPr>
          <w:rFonts w:ascii="Times New Roman" w:hAnsi="Times New Roman" w:cs="Times New Roman"/>
          <w:sz w:val="20"/>
          <w:szCs w:val="20"/>
        </w:rPr>
        <w:t>samaksu</w:t>
      </w:r>
      <w:r w:rsidR="00C40CE4" w:rsidRPr="00032F9E">
        <w:rPr>
          <w:rFonts w:ascii="Times New Roman" w:hAnsi="Times New Roman" w:cs="Times New Roman"/>
          <w:sz w:val="20"/>
          <w:szCs w:val="20"/>
        </w:rPr>
        <w:t xml:space="preserve"> 15 dienu laikā pēc rēķina no Organizatora saņemšanas</w:t>
      </w:r>
      <w:r w:rsidR="00181C1A" w:rsidRPr="00032F9E">
        <w:rPr>
          <w:rFonts w:ascii="Times New Roman" w:hAnsi="Times New Roman" w:cs="Times New Roman"/>
          <w:sz w:val="20"/>
          <w:szCs w:val="20"/>
        </w:rPr>
        <w:t>.</w:t>
      </w:r>
    </w:p>
    <w:p w14:paraId="78446DA3" w14:textId="4ECCA2BE" w:rsidR="000F4F40" w:rsidRPr="00C227DF" w:rsidRDefault="00181C1A"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Dalībnieks nav tiesīgs nodot apakšnomā ekspozīcijas laukumu vai kādu </w:t>
      </w:r>
      <w:r w:rsidR="000F4F40" w:rsidRPr="00C227DF">
        <w:rPr>
          <w:rFonts w:ascii="Times New Roman" w:hAnsi="Times New Roman" w:cs="Times New Roman"/>
          <w:sz w:val="20"/>
          <w:szCs w:val="20"/>
        </w:rPr>
        <w:t>tā daļu bez Organizatora rakstveida piekrišanas.</w:t>
      </w:r>
    </w:p>
    <w:p w14:paraId="742EF628" w14:textId="3CADE1A5" w:rsidR="000F4F40" w:rsidRPr="00C227DF" w:rsidRDefault="000F4F40"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Dalībnieks nav tiesīgs izvietot jebkādus priekšmetus vai tā daļas ārpus nomātā laukuma, izņemot</w:t>
      </w:r>
      <w:r w:rsidR="00710317">
        <w:rPr>
          <w:rFonts w:ascii="Times New Roman" w:hAnsi="Times New Roman" w:cs="Times New Roman"/>
          <w:sz w:val="20"/>
          <w:szCs w:val="20"/>
        </w:rPr>
        <w:t>,</w:t>
      </w:r>
      <w:r w:rsidRPr="00C227DF">
        <w:rPr>
          <w:rFonts w:ascii="Times New Roman" w:hAnsi="Times New Roman" w:cs="Times New Roman"/>
          <w:sz w:val="20"/>
          <w:szCs w:val="20"/>
        </w:rPr>
        <w:t xml:space="preserve"> ja Puses ir atsevišķi vienojušās citādi.</w:t>
      </w:r>
    </w:p>
    <w:p w14:paraId="48A644C2" w14:textId="6D203AC1" w:rsidR="00181C1A" w:rsidRPr="00C227DF" w:rsidRDefault="000F4F40"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Dalībnieks pats nodrošina savu eksponātu atvešanu, izkraušanu, uzstādīšanu, uzraudzīšanu, novākšanu, aizvešanu, ievērojot </w:t>
      </w:r>
      <w:r w:rsidR="00C5540F" w:rsidRPr="00C227DF">
        <w:rPr>
          <w:rFonts w:ascii="Times New Roman" w:hAnsi="Times New Roman" w:cs="Times New Roman"/>
          <w:sz w:val="20"/>
          <w:szCs w:val="20"/>
        </w:rPr>
        <w:t>Organizatora norādī</w:t>
      </w:r>
      <w:r w:rsidRPr="00C227DF">
        <w:rPr>
          <w:rFonts w:ascii="Times New Roman" w:hAnsi="Times New Roman" w:cs="Times New Roman"/>
          <w:sz w:val="20"/>
          <w:szCs w:val="20"/>
        </w:rPr>
        <w:t>jumus.</w:t>
      </w:r>
    </w:p>
    <w:p w14:paraId="2DA8936E" w14:textId="77777777" w:rsidR="00C5540F" w:rsidRPr="00C227DF" w:rsidRDefault="00C5540F"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Eksponātu, materiālu un aprīkojuma apdrošināšana ir Dalībnieka atbildība.</w:t>
      </w:r>
    </w:p>
    <w:p w14:paraId="372CAB58" w14:textId="77777777" w:rsidR="00C5540F" w:rsidRPr="00C227DF" w:rsidRDefault="00C5540F"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Dalībnieks patstāvīgi kārto muitas jautājumus un pilnībā atbild par to reglamentējošo normatīvo aktu ievērošanu.</w:t>
      </w:r>
    </w:p>
    <w:p w14:paraId="47B61447" w14:textId="76FA35CF" w:rsidR="00C5540F" w:rsidRPr="00C227DF" w:rsidRDefault="00C5540F"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Dalībnieks ir atbildīgs par darba drošības  un ugunsdrošības noteikumu ievērošanu </w:t>
      </w:r>
      <w:r w:rsidR="00B4514E">
        <w:rPr>
          <w:rFonts w:ascii="Times New Roman" w:hAnsi="Times New Roman" w:cs="Times New Roman"/>
          <w:sz w:val="20"/>
          <w:szCs w:val="20"/>
        </w:rPr>
        <w:t>u</w:t>
      </w:r>
      <w:r w:rsidRPr="00C227DF">
        <w:rPr>
          <w:rFonts w:ascii="Times New Roman" w:hAnsi="Times New Roman" w:cs="Times New Roman"/>
          <w:sz w:val="20"/>
          <w:szCs w:val="20"/>
        </w:rPr>
        <w:t>z eksponātiem,</w:t>
      </w:r>
      <w:r w:rsidR="005A3586" w:rsidRPr="00C227DF">
        <w:rPr>
          <w:rFonts w:ascii="Times New Roman" w:hAnsi="Times New Roman" w:cs="Times New Roman"/>
          <w:sz w:val="20"/>
          <w:szCs w:val="20"/>
        </w:rPr>
        <w:t xml:space="preserve"> kuriem nav CE  marķējuma, Dalībniekam redzamā vietā jāizvieto informācija,</w:t>
      </w:r>
      <w:r w:rsidR="00B27B06" w:rsidRPr="00C227DF">
        <w:rPr>
          <w:rFonts w:ascii="Times New Roman" w:hAnsi="Times New Roman" w:cs="Times New Roman"/>
          <w:sz w:val="20"/>
          <w:szCs w:val="20"/>
        </w:rPr>
        <w:t xml:space="preserve"> kur skaidri norādīts, ka eksponātus nav paredzēts tirgot vai nodot ekspluatācijā, kamēr nav nodrošināta to atbilstība Eiropas Savienības tiesību normām </w:t>
      </w:r>
      <w:r w:rsidR="00B27B06" w:rsidRPr="00032F9E">
        <w:rPr>
          <w:rFonts w:ascii="Times New Roman" w:hAnsi="Times New Roman" w:cs="Times New Roman"/>
          <w:sz w:val="20"/>
          <w:szCs w:val="20"/>
        </w:rPr>
        <w:t>vai L</w:t>
      </w:r>
      <w:r w:rsidR="00C40CE4" w:rsidRPr="00032F9E">
        <w:rPr>
          <w:rFonts w:ascii="Times New Roman" w:hAnsi="Times New Roman" w:cs="Times New Roman"/>
          <w:sz w:val="20"/>
          <w:szCs w:val="20"/>
        </w:rPr>
        <w:t>R spēkā esošajiem</w:t>
      </w:r>
      <w:r w:rsidR="00B27B06" w:rsidRPr="00032F9E">
        <w:rPr>
          <w:rFonts w:ascii="Times New Roman" w:hAnsi="Times New Roman" w:cs="Times New Roman"/>
          <w:sz w:val="20"/>
          <w:szCs w:val="20"/>
        </w:rPr>
        <w:t xml:space="preserve"> </w:t>
      </w:r>
      <w:r w:rsidR="00B27B06" w:rsidRPr="00C227DF">
        <w:rPr>
          <w:rFonts w:ascii="Times New Roman" w:hAnsi="Times New Roman" w:cs="Times New Roman"/>
          <w:sz w:val="20"/>
          <w:szCs w:val="20"/>
        </w:rPr>
        <w:t>normatīvajiem aktiem. Šādiem eksponātiem atļauts veikt demonstrācijas, ja tiek pienācīgi ievēroti sabiedrības interešu aizsardzības pasākumi.</w:t>
      </w:r>
    </w:p>
    <w:p w14:paraId="153951BF" w14:textId="4B015AF6" w:rsidR="00CE0F13" w:rsidRPr="00C227DF" w:rsidRDefault="00CE0F13"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lastRenderedPageBreak/>
        <w:t>Dalībnieks apņemas ievērot sabiedriskās kārtības un drošības noteikumus, kā arī ugunsdrošības un vides aizsardzības prasības.</w:t>
      </w:r>
      <w:r w:rsidR="00B4514E">
        <w:rPr>
          <w:rFonts w:ascii="Times New Roman" w:hAnsi="Times New Roman" w:cs="Times New Roman"/>
          <w:sz w:val="20"/>
          <w:szCs w:val="20"/>
        </w:rPr>
        <w:t xml:space="preserve"> Gadījumā, ja Organizators konstatē kādas neatbilstības vai pārkāpumus, </w:t>
      </w:r>
      <w:r w:rsidR="00C40CE4" w:rsidRPr="00032F9E">
        <w:rPr>
          <w:rFonts w:ascii="Times New Roman" w:hAnsi="Times New Roman" w:cs="Times New Roman"/>
          <w:sz w:val="20"/>
          <w:szCs w:val="20"/>
        </w:rPr>
        <w:t>tad Dalībnieks</w:t>
      </w:r>
      <w:r w:rsidR="00B4514E" w:rsidRPr="00032F9E">
        <w:rPr>
          <w:rFonts w:ascii="Times New Roman" w:hAnsi="Times New Roman" w:cs="Times New Roman"/>
          <w:sz w:val="20"/>
          <w:szCs w:val="20"/>
        </w:rPr>
        <w:t xml:space="preserve"> </w:t>
      </w:r>
      <w:r w:rsidR="00B4514E">
        <w:rPr>
          <w:rFonts w:ascii="Times New Roman" w:hAnsi="Times New Roman" w:cs="Times New Roman"/>
          <w:sz w:val="20"/>
          <w:szCs w:val="20"/>
        </w:rPr>
        <w:t xml:space="preserve">nekavējoties </w:t>
      </w:r>
      <w:r w:rsidR="00C40CE4">
        <w:rPr>
          <w:rFonts w:ascii="Times New Roman" w:hAnsi="Times New Roman" w:cs="Times New Roman"/>
          <w:sz w:val="20"/>
          <w:szCs w:val="20"/>
        </w:rPr>
        <w:t xml:space="preserve">- </w:t>
      </w:r>
      <w:r w:rsidR="00B4514E">
        <w:rPr>
          <w:rFonts w:ascii="Times New Roman" w:hAnsi="Times New Roman" w:cs="Times New Roman"/>
          <w:sz w:val="20"/>
          <w:szCs w:val="20"/>
        </w:rPr>
        <w:t>pēc Organizatora norādes novērš neatbilstības/pārkāpumus.</w:t>
      </w:r>
    </w:p>
    <w:p w14:paraId="6EB004EC" w14:textId="61904BB9" w:rsidR="00CE0F13" w:rsidRPr="00C227DF" w:rsidRDefault="00CE0F13"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Dalībnieks </w:t>
      </w:r>
      <w:r w:rsidR="00B4514E">
        <w:rPr>
          <w:rFonts w:ascii="Times New Roman" w:hAnsi="Times New Roman" w:cs="Times New Roman"/>
          <w:sz w:val="20"/>
          <w:szCs w:val="20"/>
        </w:rPr>
        <w:t>a</w:t>
      </w:r>
      <w:r w:rsidRPr="00C227DF">
        <w:rPr>
          <w:rFonts w:ascii="Times New Roman" w:hAnsi="Times New Roman" w:cs="Times New Roman"/>
          <w:sz w:val="20"/>
          <w:szCs w:val="20"/>
        </w:rPr>
        <w:t xml:space="preserve">pņemas ievērot </w:t>
      </w:r>
      <w:r w:rsidR="00B4514E">
        <w:rPr>
          <w:rFonts w:ascii="Times New Roman" w:hAnsi="Times New Roman" w:cs="Times New Roman"/>
          <w:sz w:val="20"/>
          <w:szCs w:val="20"/>
        </w:rPr>
        <w:t>Organizatora</w:t>
      </w:r>
      <w:r w:rsidRPr="00C227DF">
        <w:rPr>
          <w:rFonts w:ascii="Times New Roman" w:hAnsi="Times New Roman" w:cs="Times New Roman"/>
          <w:sz w:val="20"/>
          <w:szCs w:val="20"/>
        </w:rPr>
        <w:t xml:space="preserve"> izstrādātos noteikumus un izpildīt </w:t>
      </w:r>
      <w:r w:rsidR="00B4514E">
        <w:rPr>
          <w:rFonts w:ascii="Times New Roman" w:hAnsi="Times New Roman" w:cs="Times New Roman"/>
          <w:sz w:val="20"/>
          <w:szCs w:val="20"/>
        </w:rPr>
        <w:t>Organizatora</w:t>
      </w:r>
      <w:r w:rsidRPr="00C227DF">
        <w:rPr>
          <w:rFonts w:ascii="Times New Roman" w:hAnsi="Times New Roman" w:cs="Times New Roman"/>
          <w:sz w:val="20"/>
          <w:szCs w:val="20"/>
        </w:rPr>
        <w:t>, par sabiedrisko kārtību un drošību atbildīgās personas, par tehnisko drošību atbildīgās personas, kārtības uzturētāju, kā arī valsts un pašvaldības amatpersonu norādījumus par sabiedrisko kārtību un drošību.</w:t>
      </w:r>
    </w:p>
    <w:p w14:paraId="2F34C24F" w14:textId="4019FF5C" w:rsidR="00B27B06" w:rsidRPr="00C227DF" w:rsidRDefault="00B27B06"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Mašīnu un iekārtu darbināšana ir atļauta tikai pēc atsevišķas Organizatora atļaujas saņemšanas, ievērojot visus nepieciešamos drošības pasākumus, par kuru ievešanu un izpildi atbild Dalībnieks.</w:t>
      </w:r>
    </w:p>
    <w:p w14:paraId="058A3CB4" w14:textId="1EFB3CAE" w:rsidR="00CE0F13" w:rsidRPr="00C40CE4" w:rsidRDefault="00CE0F13" w:rsidP="0038444B">
      <w:pPr>
        <w:pStyle w:val="Sarakstarindkopa"/>
        <w:numPr>
          <w:ilvl w:val="1"/>
          <w:numId w:val="2"/>
        </w:numPr>
        <w:spacing w:after="0" w:line="240" w:lineRule="auto"/>
        <w:jc w:val="both"/>
        <w:rPr>
          <w:rFonts w:ascii="Times New Roman" w:hAnsi="Times New Roman" w:cs="Times New Roman"/>
          <w:color w:val="FF0000"/>
          <w:sz w:val="20"/>
          <w:szCs w:val="20"/>
        </w:rPr>
      </w:pPr>
      <w:r w:rsidRPr="00032F9E">
        <w:rPr>
          <w:rFonts w:ascii="Times New Roman" w:hAnsi="Times New Roman" w:cs="Times New Roman"/>
          <w:sz w:val="20"/>
          <w:szCs w:val="20"/>
        </w:rPr>
        <w:t xml:space="preserve">Dalībniekam </w:t>
      </w:r>
      <w:r w:rsidR="00C40CE4" w:rsidRPr="00032F9E">
        <w:rPr>
          <w:rFonts w:ascii="Times New Roman" w:hAnsi="Times New Roman" w:cs="Times New Roman"/>
          <w:sz w:val="20"/>
          <w:szCs w:val="20"/>
        </w:rPr>
        <w:t>aizliegts</w:t>
      </w:r>
      <w:r w:rsidRPr="00032F9E">
        <w:rPr>
          <w:rFonts w:ascii="Times New Roman" w:hAnsi="Times New Roman" w:cs="Times New Roman"/>
          <w:sz w:val="20"/>
          <w:szCs w:val="20"/>
        </w:rPr>
        <w:t xml:space="preserve"> pasākuma vietā izmantot iekārtas un būves, kā arī organizēt atrakcijas, kuras neatbilst normatīvajos aktos noteiktajām prasībām vai attiecībā uz kurām nav saņemta par tehnisko drošību atbildīgās personas rakstveida piekrišana</w:t>
      </w:r>
      <w:r w:rsidRPr="00C40CE4">
        <w:rPr>
          <w:rFonts w:ascii="Times New Roman" w:hAnsi="Times New Roman" w:cs="Times New Roman"/>
          <w:color w:val="FF0000"/>
          <w:sz w:val="20"/>
          <w:szCs w:val="20"/>
        </w:rPr>
        <w:t>.</w:t>
      </w:r>
      <w:r w:rsidR="00C40CE4">
        <w:rPr>
          <w:rFonts w:ascii="Times New Roman" w:hAnsi="Times New Roman" w:cs="Times New Roman"/>
          <w:color w:val="FF0000"/>
          <w:sz w:val="20"/>
          <w:szCs w:val="20"/>
        </w:rPr>
        <w:t xml:space="preserve"> </w:t>
      </w:r>
    </w:p>
    <w:p w14:paraId="65968A82" w14:textId="02B93AEB" w:rsidR="00CE0F13" w:rsidRPr="00C227DF" w:rsidRDefault="00CE0F13"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Dalībnieks piekrīt, ka Organizatoram ir tiesības uzraudzīt iekārtu un būvju ekspluatācijas un drošības noteikumu ievērošanu.</w:t>
      </w:r>
    </w:p>
    <w:p w14:paraId="1C191888" w14:textId="6D0AE98D" w:rsidR="00CE0F13" w:rsidRPr="00C227DF" w:rsidRDefault="00CE0F13"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Dalībnieks piekrīt, ka Organizatoram ir tiesības  pārtraukt iekārtu un būvju izmantošanu līdz trūkumu novēršanai, ja tiek konstatēti iekārtu un būvju ekspluatācijas noteikumu pārkāpumi vai nepieļaujami defekti, kas var apdraudēt cilvēku dzīvību, veselību un drošību.</w:t>
      </w:r>
    </w:p>
    <w:p w14:paraId="469C1628" w14:textId="7FF6AB3D" w:rsidR="00CE0F13" w:rsidRPr="00C40CE4" w:rsidRDefault="00C40CE4" w:rsidP="0038444B">
      <w:pPr>
        <w:pStyle w:val="Sarakstarindkopa"/>
        <w:numPr>
          <w:ilvl w:val="1"/>
          <w:numId w:val="2"/>
        </w:numPr>
        <w:spacing w:after="0" w:line="240" w:lineRule="auto"/>
        <w:jc w:val="both"/>
        <w:rPr>
          <w:rFonts w:ascii="Times New Roman" w:hAnsi="Times New Roman" w:cs="Times New Roman"/>
          <w:color w:val="FF0000"/>
          <w:sz w:val="20"/>
          <w:szCs w:val="20"/>
        </w:rPr>
      </w:pPr>
      <w:r w:rsidRPr="00B06D9C">
        <w:rPr>
          <w:rFonts w:ascii="Times New Roman" w:hAnsi="Times New Roman" w:cs="Times New Roman"/>
          <w:sz w:val="20"/>
          <w:szCs w:val="20"/>
        </w:rPr>
        <w:t xml:space="preserve">Dalībniekam aizliegts darbināt atrakcijas, būves iekārtas, kas apdraud cilvēku dzīvību vai veselību. </w:t>
      </w:r>
      <w:r w:rsidR="00CE0F13" w:rsidRPr="00C227DF">
        <w:rPr>
          <w:rFonts w:ascii="Times New Roman" w:hAnsi="Times New Roman" w:cs="Times New Roman"/>
          <w:sz w:val="20"/>
          <w:szCs w:val="20"/>
        </w:rPr>
        <w:t>Dalībniekam ir pienākums nekavējoties pārtraukt jebkuras atrakcijas un iekārtu izmantošanu, ja Organizators uzskata, ka attiecīgās atrakcijas vai iekārtas un būves var apdraudēt cilvēku dzīvību vai veselību.</w:t>
      </w:r>
      <w:r>
        <w:rPr>
          <w:rFonts w:ascii="Times New Roman" w:hAnsi="Times New Roman" w:cs="Times New Roman"/>
          <w:sz w:val="20"/>
          <w:szCs w:val="20"/>
        </w:rPr>
        <w:t xml:space="preserve"> </w:t>
      </w:r>
    </w:p>
    <w:p w14:paraId="6331BD80" w14:textId="7400B888" w:rsidR="00CE0F13" w:rsidRPr="00C227DF" w:rsidRDefault="00CE0F13"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Dalībniekam ir pienākums pārtraukt iekārtu un būvju izmantošanu, ja Organizators uzskata, ka  to darbības laukumā nav nodrošināta sabiedriskā kārtība</w:t>
      </w:r>
      <w:r w:rsidR="00B4514E">
        <w:rPr>
          <w:rFonts w:ascii="Times New Roman" w:hAnsi="Times New Roman" w:cs="Times New Roman"/>
          <w:sz w:val="20"/>
          <w:szCs w:val="20"/>
        </w:rPr>
        <w:t xml:space="preserve"> vai drošība</w:t>
      </w:r>
      <w:r w:rsidRPr="00C227DF">
        <w:rPr>
          <w:rFonts w:ascii="Times New Roman" w:hAnsi="Times New Roman" w:cs="Times New Roman"/>
          <w:sz w:val="20"/>
          <w:szCs w:val="20"/>
        </w:rPr>
        <w:t>.</w:t>
      </w:r>
    </w:p>
    <w:p w14:paraId="71F23C9C" w14:textId="28EB780B" w:rsidR="00CE0F13" w:rsidRPr="00C227DF" w:rsidRDefault="00DF6C2A"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Organizatoram ir tiesības  pārbaudīt, vai personālam, kas apkalpo iekārtas un būves, ir tiesības to darīt, un uzraudzīt, lai personāls pasākuma laikā nebūtu alkohola, psihotropo, narkotisko vai citu apreibinošu vielu ietekmē.</w:t>
      </w:r>
    </w:p>
    <w:p w14:paraId="160F145D" w14:textId="1715F2EC" w:rsidR="00B27B06" w:rsidRPr="00C227DF" w:rsidRDefault="00B27B06"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Dalībniekam ir jāizvairās no jebkurām aktivitātēm, kas var traucēt citiem </w:t>
      </w:r>
      <w:r w:rsidR="00B4514E">
        <w:rPr>
          <w:rFonts w:ascii="Times New Roman" w:hAnsi="Times New Roman" w:cs="Times New Roman"/>
          <w:sz w:val="20"/>
          <w:szCs w:val="20"/>
        </w:rPr>
        <w:t xml:space="preserve">pasākuma </w:t>
      </w:r>
      <w:r w:rsidRPr="00C227DF">
        <w:rPr>
          <w:rFonts w:ascii="Times New Roman" w:hAnsi="Times New Roman" w:cs="Times New Roman"/>
          <w:sz w:val="20"/>
          <w:szCs w:val="20"/>
        </w:rPr>
        <w:t>dalībniekiem, tai skaitā skaņu  pastiprinošiem efektiem, skaļas mūzikas atskaņošanas, u.c.</w:t>
      </w:r>
    </w:p>
    <w:p w14:paraId="5B8CE815" w14:textId="4BA86829" w:rsidR="00B27B06" w:rsidRPr="00C227DF" w:rsidRDefault="00B27B06"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Smēķēš</w:t>
      </w:r>
      <w:r w:rsidR="00C870EC" w:rsidRPr="00C227DF">
        <w:rPr>
          <w:rFonts w:ascii="Times New Roman" w:hAnsi="Times New Roman" w:cs="Times New Roman"/>
          <w:sz w:val="20"/>
          <w:szCs w:val="20"/>
        </w:rPr>
        <w:t>ana un atklāta liesma</w:t>
      </w:r>
      <w:r w:rsidRPr="00C227DF">
        <w:rPr>
          <w:rFonts w:ascii="Times New Roman" w:hAnsi="Times New Roman" w:cs="Times New Roman"/>
          <w:sz w:val="20"/>
          <w:szCs w:val="20"/>
        </w:rPr>
        <w:t xml:space="preserve"> ir aizliegta.</w:t>
      </w:r>
      <w:r w:rsidR="00DF6C2A" w:rsidRPr="00C227DF">
        <w:rPr>
          <w:rFonts w:ascii="Times New Roman" w:hAnsi="Times New Roman" w:cs="Times New Roman"/>
          <w:sz w:val="20"/>
          <w:szCs w:val="20"/>
        </w:rPr>
        <w:t xml:space="preserve"> Izņemot speciāli ierīkotas vietas vai izņemot pēc saskaņošanas ar Organizatoru.</w:t>
      </w:r>
    </w:p>
    <w:p w14:paraId="47B06597" w14:textId="77777777" w:rsidR="00B27B06" w:rsidRPr="00C227DF" w:rsidRDefault="00B27B06"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Dalībnieks nav tiesīgs dem</w:t>
      </w:r>
      <w:r w:rsidR="00C870EC" w:rsidRPr="00C227DF">
        <w:rPr>
          <w:rFonts w:ascii="Times New Roman" w:hAnsi="Times New Roman" w:cs="Times New Roman"/>
          <w:sz w:val="20"/>
          <w:szCs w:val="20"/>
        </w:rPr>
        <w:t>ontēt ekspozīciju pirms pasākuma</w:t>
      </w:r>
      <w:r w:rsidRPr="00C227DF">
        <w:rPr>
          <w:rFonts w:ascii="Times New Roman" w:hAnsi="Times New Roman" w:cs="Times New Roman"/>
          <w:sz w:val="20"/>
          <w:szCs w:val="20"/>
        </w:rPr>
        <w:t xml:space="preserve"> darba laika </w:t>
      </w:r>
      <w:r w:rsidR="00C870EC" w:rsidRPr="00C227DF">
        <w:rPr>
          <w:rFonts w:ascii="Times New Roman" w:hAnsi="Times New Roman" w:cs="Times New Roman"/>
          <w:sz w:val="20"/>
          <w:szCs w:val="20"/>
        </w:rPr>
        <w:t>(apmeklētājiem) beigām. Pasākuma</w:t>
      </w:r>
      <w:r w:rsidRPr="00C227DF">
        <w:rPr>
          <w:rFonts w:ascii="Times New Roman" w:hAnsi="Times New Roman" w:cs="Times New Roman"/>
          <w:sz w:val="20"/>
          <w:szCs w:val="20"/>
        </w:rPr>
        <w:t xml:space="preserve"> eksponātiem stendā</w:t>
      </w:r>
      <w:r w:rsidR="00C870EC" w:rsidRPr="00C227DF">
        <w:rPr>
          <w:rFonts w:ascii="Times New Roman" w:hAnsi="Times New Roman" w:cs="Times New Roman"/>
          <w:sz w:val="20"/>
          <w:szCs w:val="20"/>
        </w:rPr>
        <w:t xml:space="preserve"> ir jāatrodas visu pasākuma</w:t>
      </w:r>
      <w:r w:rsidRPr="00C227DF">
        <w:rPr>
          <w:rFonts w:ascii="Times New Roman" w:hAnsi="Times New Roman" w:cs="Times New Roman"/>
          <w:sz w:val="20"/>
          <w:szCs w:val="20"/>
        </w:rPr>
        <w:t xml:space="preserve"> darba laiku.</w:t>
      </w:r>
    </w:p>
    <w:p w14:paraId="55362447" w14:textId="77777777" w:rsidR="00B27B06" w:rsidRPr="00C227DF" w:rsidRDefault="00C870EC"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Pēc pasākuma</w:t>
      </w:r>
      <w:r w:rsidR="00B27B06" w:rsidRPr="00C227DF">
        <w:rPr>
          <w:rFonts w:ascii="Times New Roman" w:hAnsi="Times New Roman" w:cs="Times New Roman"/>
          <w:sz w:val="20"/>
          <w:szCs w:val="20"/>
        </w:rPr>
        <w:t xml:space="preserve"> noslēguma Dalībniekam jāatbrīvo laukums, tas jāatstāj bez mantām, atkritumi jāsavāc un jānogādā uz tam speciāli paredzētam vietām.</w:t>
      </w:r>
    </w:p>
    <w:p w14:paraId="191A8A24" w14:textId="0DAEE68D" w:rsidR="00B27B06" w:rsidRPr="00C227DF" w:rsidRDefault="00B27B06"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Dalībniekam (juridiskām un fiz</w:t>
      </w:r>
      <w:r w:rsidR="00C870EC" w:rsidRPr="00C227DF">
        <w:rPr>
          <w:rFonts w:ascii="Times New Roman" w:hAnsi="Times New Roman" w:cs="Times New Roman"/>
          <w:sz w:val="20"/>
          <w:szCs w:val="20"/>
        </w:rPr>
        <w:t>iskām personām) atļauts pasākuma</w:t>
      </w:r>
      <w:r w:rsidRPr="00C227DF">
        <w:rPr>
          <w:rFonts w:ascii="Times New Roman" w:hAnsi="Times New Roman" w:cs="Times New Roman"/>
          <w:sz w:val="20"/>
          <w:szCs w:val="20"/>
        </w:rPr>
        <w:t xml:space="preserve"> laikā nodarboties ar mazumtirdzniecību nomātajā laukumā</w:t>
      </w:r>
      <w:r w:rsidR="00080A55" w:rsidRPr="00C227DF">
        <w:rPr>
          <w:rFonts w:ascii="Times New Roman" w:hAnsi="Times New Roman" w:cs="Times New Roman"/>
          <w:sz w:val="20"/>
          <w:szCs w:val="20"/>
        </w:rPr>
        <w:t>,</w:t>
      </w:r>
      <w:r w:rsidRPr="00C227DF">
        <w:rPr>
          <w:rFonts w:ascii="Times New Roman" w:hAnsi="Times New Roman" w:cs="Times New Roman"/>
          <w:sz w:val="20"/>
          <w:szCs w:val="20"/>
        </w:rPr>
        <w:t xml:space="preserve"> ievērojot</w:t>
      </w:r>
      <w:r w:rsidR="00080A55" w:rsidRPr="00C227DF">
        <w:rPr>
          <w:rFonts w:ascii="Times New Roman" w:hAnsi="Times New Roman" w:cs="Times New Roman"/>
          <w:sz w:val="20"/>
          <w:szCs w:val="20"/>
        </w:rPr>
        <w:t xml:space="preserve"> </w:t>
      </w:r>
      <w:r w:rsidR="0019575C">
        <w:rPr>
          <w:rFonts w:ascii="Times New Roman" w:hAnsi="Times New Roman" w:cs="Times New Roman"/>
          <w:sz w:val="20"/>
          <w:szCs w:val="20"/>
        </w:rPr>
        <w:t xml:space="preserve">Ministra Kabineta </w:t>
      </w:r>
      <w:r w:rsidR="00080A55" w:rsidRPr="00C227DF">
        <w:rPr>
          <w:rFonts w:ascii="Times New Roman" w:hAnsi="Times New Roman" w:cs="Times New Roman"/>
          <w:sz w:val="20"/>
          <w:szCs w:val="20"/>
        </w:rPr>
        <w:t>Noteikumus Nr.440 “Noteikumi par tirdzniecības veidiem, kas saskaņojami ar pašvaldību un tirdzniecības organizēš</w:t>
      </w:r>
      <w:r w:rsidR="00C870EC" w:rsidRPr="00C227DF">
        <w:rPr>
          <w:rFonts w:ascii="Times New Roman" w:hAnsi="Times New Roman" w:cs="Times New Roman"/>
          <w:sz w:val="20"/>
          <w:szCs w:val="20"/>
        </w:rPr>
        <w:t>anas kārtību”</w:t>
      </w:r>
      <w:r w:rsidR="00C40CE4">
        <w:rPr>
          <w:rFonts w:ascii="Times New Roman" w:hAnsi="Times New Roman" w:cs="Times New Roman"/>
          <w:sz w:val="20"/>
          <w:szCs w:val="20"/>
        </w:rPr>
        <w:t>.  V</w:t>
      </w:r>
      <w:r w:rsidR="00080A55" w:rsidRPr="00C227DF">
        <w:rPr>
          <w:rFonts w:ascii="Times New Roman" w:hAnsi="Times New Roman" w:cs="Times New Roman"/>
          <w:sz w:val="20"/>
          <w:szCs w:val="20"/>
        </w:rPr>
        <w:t>eterinārās, higiēnas un citas normatīv</w:t>
      </w:r>
      <w:r w:rsidR="00B4514E">
        <w:rPr>
          <w:rFonts w:ascii="Times New Roman" w:hAnsi="Times New Roman" w:cs="Times New Roman"/>
          <w:sz w:val="20"/>
          <w:szCs w:val="20"/>
        </w:rPr>
        <w:t>aj</w:t>
      </w:r>
      <w:r w:rsidR="00080A55" w:rsidRPr="00C227DF">
        <w:rPr>
          <w:rFonts w:ascii="Times New Roman" w:hAnsi="Times New Roman" w:cs="Times New Roman"/>
          <w:sz w:val="20"/>
          <w:szCs w:val="20"/>
        </w:rPr>
        <w:t xml:space="preserve">os aktos noteiktās prasības nodrošina </w:t>
      </w:r>
      <w:r w:rsidR="00B4514E">
        <w:rPr>
          <w:rFonts w:ascii="Times New Roman" w:hAnsi="Times New Roman" w:cs="Times New Roman"/>
          <w:sz w:val="20"/>
          <w:szCs w:val="20"/>
        </w:rPr>
        <w:t>D</w:t>
      </w:r>
      <w:r w:rsidR="00080A55" w:rsidRPr="00C227DF">
        <w:rPr>
          <w:rFonts w:ascii="Times New Roman" w:hAnsi="Times New Roman" w:cs="Times New Roman"/>
          <w:sz w:val="20"/>
          <w:szCs w:val="20"/>
        </w:rPr>
        <w:t>alībnieks.</w:t>
      </w:r>
    </w:p>
    <w:p w14:paraId="2A325275" w14:textId="77777777" w:rsidR="00080A55" w:rsidRPr="00C227DF" w:rsidRDefault="00080A55" w:rsidP="00080A55">
      <w:pPr>
        <w:spacing w:after="0" w:line="240" w:lineRule="auto"/>
        <w:rPr>
          <w:rFonts w:ascii="Times New Roman" w:hAnsi="Times New Roman" w:cs="Times New Roman"/>
          <w:sz w:val="20"/>
          <w:szCs w:val="20"/>
        </w:rPr>
      </w:pPr>
    </w:p>
    <w:p w14:paraId="67922200" w14:textId="070916C0" w:rsidR="00080A55" w:rsidRPr="00C227DF" w:rsidRDefault="00080A55" w:rsidP="00080A55">
      <w:pPr>
        <w:pStyle w:val="Sarakstarindkopa"/>
        <w:numPr>
          <w:ilvl w:val="0"/>
          <w:numId w:val="2"/>
        </w:numPr>
        <w:spacing w:after="0" w:line="240" w:lineRule="auto"/>
        <w:rPr>
          <w:rFonts w:ascii="Times New Roman" w:hAnsi="Times New Roman" w:cs="Times New Roman"/>
          <w:b/>
          <w:sz w:val="20"/>
          <w:szCs w:val="20"/>
        </w:rPr>
      </w:pPr>
      <w:r w:rsidRPr="00C227DF">
        <w:rPr>
          <w:rFonts w:ascii="Times New Roman" w:hAnsi="Times New Roman" w:cs="Times New Roman"/>
          <w:b/>
          <w:caps/>
          <w:sz w:val="20"/>
          <w:szCs w:val="20"/>
        </w:rPr>
        <w:t>reklāma</w:t>
      </w:r>
    </w:p>
    <w:p w14:paraId="6C2F4F7C" w14:textId="77777777" w:rsidR="00F56D33" w:rsidRPr="00C227DF" w:rsidRDefault="0001156F"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Dalībniekam ir tiesības</w:t>
      </w:r>
      <w:r w:rsidR="00F56D33" w:rsidRPr="00C227DF">
        <w:rPr>
          <w:rFonts w:ascii="Times New Roman" w:hAnsi="Times New Roman" w:cs="Times New Roman"/>
          <w:sz w:val="20"/>
          <w:szCs w:val="20"/>
        </w:rPr>
        <w:t xml:space="preserve"> reklamēt</w:t>
      </w:r>
      <w:r w:rsidRPr="00C227DF">
        <w:rPr>
          <w:rFonts w:ascii="Times New Roman" w:hAnsi="Times New Roman" w:cs="Times New Roman"/>
          <w:sz w:val="20"/>
          <w:szCs w:val="20"/>
        </w:rPr>
        <w:t xml:space="preserve"> savu</w:t>
      </w:r>
      <w:r w:rsidR="00F56D33" w:rsidRPr="00C227DF">
        <w:rPr>
          <w:rFonts w:ascii="Times New Roman" w:hAnsi="Times New Roman" w:cs="Times New Roman"/>
          <w:sz w:val="20"/>
          <w:szCs w:val="20"/>
        </w:rPr>
        <w:t>s</w:t>
      </w:r>
      <w:r w:rsidRPr="00C227DF">
        <w:rPr>
          <w:rFonts w:ascii="Times New Roman" w:hAnsi="Times New Roman" w:cs="Times New Roman"/>
          <w:sz w:val="20"/>
          <w:szCs w:val="20"/>
        </w:rPr>
        <w:t xml:space="preserve"> izstrādājumu</w:t>
      </w:r>
      <w:r w:rsidR="00F56D33" w:rsidRPr="00C227DF">
        <w:rPr>
          <w:rFonts w:ascii="Times New Roman" w:hAnsi="Times New Roman" w:cs="Times New Roman"/>
          <w:sz w:val="20"/>
          <w:szCs w:val="20"/>
        </w:rPr>
        <w:t>s</w:t>
      </w:r>
      <w:r w:rsidRPr="00C227DF">
        <w:rPr>
          <w:rFonts w:ascii="Times New Roman" w:hAnsi="Times New Roman" w:cs="Times New Roman"/>
          <w:sz w:val="20"/>
          <w:szCs w:val="20"/>
        </w:rPr>
        <w:t xml:space="preserve"> vai pakalpojumu</w:t>
      </w:r>
      <w:r w:rsidR="00F56D33" w:rsidRPr="00C227DF">
        <w:rPr>
          <w:rFonts w:ascii="Times New Roman" w:hAnsi="Times New Roman" w:cs="Times New Roman"/>
          <w:sz w:val="20"/>
          <w:szCs w:val="20"/>
        </w:rPr>
        <w:t>s savā nomātajā ekspozīcijas laukuma teritorijā</w:t>
      </w:r>
      <w:r w:rsidRPr="00C227DF">
        <w:rPr>
          <w:rFonts w:ascii="Times New Roman" w:hAnsi="Times New Roman" w:cs="Times New Roman"/>
          <w:sz w:val="20"/>
          <w:szCs w:val="20"/>
        </w:rPr>
        <w:t xml:space="preserve">. </w:t>
      </w:r>
    </w:p>
    <w:p w14:paraId="6E09410E" w14:textId="77777777" w:rsidR="0001156F" w:rsidRPr="00C227DF" w:rsidRDefault="0001156F"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Dalībniekam nav atļauts izvietot jebkādus priekšmetus, kā arī veikt iespieddarbu , preču  paraugu vai reklāmas materiālu izplatīšanu ārpus nomātā </w:t>
      </w:r>
      <w:r w:rsidR="007A2F9B" w:rsidRPr="00C227DF">
        <w:rPr>
          <w:rFonts w:ascii="Times New Roman" w:hAnsi="Times New Roman" w:cs="Times New Roman"/>
          <w:sz w:val="20"/>
          <w:szCs w:val="20"/>
        </w:rPr>
        <w:t>ekspozīcijas laukuma bez iepriekšējas saskaņošanas ar Organizatoru.</w:t>
      </w:r>
    </w:p>
    <w:p w14:paraId="74119D69" w14:textId="6F2524BE" w:rsidR="007A2F9B" w:rsidRPr="00C227DF" w:rsidRDefault="007A2F9B" w:rsidP="0038444B">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Dalībniekam </w:t>
      </w:r>
      <w:r w:rsidR="00C40CE4">
        <w:rPr>
          <w:rFonts w:ascii="Times New Roman" w:hAnsi="Times New Roman" w:cs="Times New Roman"/>
          <w:sz w:val="20"/>
          <w:szCs w:val="20"/>
        </w:rPr>
        <w:t>aizliegts</w:t>
      </w:r>
      <w:r w:rsidRPr="00C227DF">
        <w:rPr>
          <w:rFonts w:ascii="Times New Roman" w:hAnsi="Times New Roman" w:cs="Times New Roman"/>
          <w:sz w:val="20"/>
          <w:szCs w:val="20"/>
        </w:rPr>
        <w:t xml:space="preserve"> pārdot, demonstrēt un reklamēt pakalpojumus un eksponātus, ko pārstāv trešā puse nevis pats Dalībnieks, kā arī </w:t>
      </w:r>
      <w:r w:rsidR="00C40CE4">
        <w:rPr>
          <w:rFonts w:ascii="Times New Roman" w:hAnsi="Times New Roman" w:cs="Times New Roman"/>
          <w:sz w:val="20"/>
          <w:szCs w:val="20"/>
        </w:rPr>
        <w:t>aizliegts</w:t>
      </w:r>
      <w:r w:rsidRPr="00C227DF">
        <w:rPr>
          <w:rFonts w:ascii="Times New Roman" w:hAnsi="Times New Roman" w:cs="Times New Roman"/>
          <w:sz w:val="20"/>
          <w:szCs w:val="20"/>
        </w:rPr>
        <w:t xml:space="preserve"> reklamēt citus pasākumus vai aktivitātes</w:t>
      </w:r>
      <w:r w:rsidR="00C40CE4">
        <w:rPr>
          <w:rFonts w:ascii="Times New Roman" w:hAnsi="Times New Roman" w:cs="Times New Roman"/>
          <w:sz w:val="20"/>
          <w:szCs w:val="20"/>
        </w:rPr>
        <w:t>.</w:t>
      </w:r>
    </w:p>
    <w:p w14:paraId="7B38DB38" w14:textId="664DB040" w:rsidR="00B179CA" w:rsidRPr="005E064E" w:rsidRDefault="007A2F9B" w:rsidP="005E064E">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Organizators ir tiesīgs aizliegt visa veida reklāmu un reklāmmateriālu izplatīšanu gadījumos, ja, pēc Organizatora</w:t>
      </w:r>
      <w:r w:rsidR="00276998" w:rsidRPr="00C227DF">
        <w:rPr>
          <w:rFonts w:ascii="Times New Roman" w:hAnsi="Times New Roman" w:cs="Times New Roman"/>
          <w:sz w:val="20"/>
          <w:szCs w:val="20"/>
        </w:rPr>
        <w:t xml:space="preserve"> </w:t>
      </w:r>
      <w:r w:rsidRPr="00C227DF">
        <w:rPr>
          <w:rFonts w:ascii="Times New Roman" w:hAnsi="Times New Roman" w:cs="Times New Roman"/>
          <w:sz w:val="20"/>
          <w:szCs w:val="20"/>
        </w:rPr>
        <w:t>uzskatiem</w:t>
      </w:r>
      <w:r w:rsidR="00276998" w:rsidRPr="00C227DF">
        <w:rPr>
          <w:rFonts w:ascii="Times New Roman" w:hAnsi="Times New Roman" w:cs="Times New Roman"/>
          <w:sz w:val="20"/>
          <w:szCs w:val="20"/>
        </w:rPr>
        <w:t xml:space="preserve">, to saturs ir pretrunā ar Latvijas Republikas normatīvajiem aktiem, izstādes tematiku vai var kaitēt Organizatora, </w:t>
      </w:r>
      <w:r w:rsidR="00E12A2B">
        <w:rPr>
          <w:rFonts w:ascii="Times New Roman" w:hAnsi="Times New Roman" w:cs="Times New Roman"/>
          <w:sz w:val="20"/>
          <w:szCs w:val="20"/>
        </w:rPr>
        <w:t>pasākuma</w:t>
      </w:r>
      <w:r w:rsidR="00E12A2B" w:rsidRPr="00C227DF">
        <w:rPr>
          <w:rFonts w:ascii="Times New Roman" w:hAnsi="Times New Roman" w:cs="Times New Roman"/>
          <w:sz w:val="20"/>
          <w:szCs w:val="20"/>
        </w:rPr>
        <w:t xml:space="preserve"> </w:t>
      </w:r>
      <w:r w:rsidR="00276998" w:rsidRPr="00C227DF">
        <w:rPr>
          <w:rFonts w:ascii="Times New Roman" w:hAnsi="Times New Roman" w:cs="Times New Roman"/>
          <w:sz w:val="20"/>
          <w:szCs w:val="20"/>
        </w:rPr>
        <w:t>apmeklētāju un/vai valsts interesēm.</w:t>
      </w:r>
    </w:p>
    <w:p w14:paraId="4F3EE17D" w14:textId="77777777" w:rsidR="00C1291E" w:rsidRPr="00C227DF" w:rsidRDefault="00C1291E" w:rsidP="0038444B">
      <w:pPr>
        <w:spacing w:after="0" w:line="240" w:lineRule="auto"/>
        <w:jc w:val="both"/>
        <w:rPr>
          <w:rFonts w:ascii="Times New Roman" w:hAnsi="Times New Roman" w:cs="Times New Roman"/>
          <w:sz w:val="20"/>
          <w:szCs w:val="20"/>
        </w:rPr>
      </w:pPr>
    </w:p>
    <w:p w14:paraId="3A5D52D9" w14:textId="5DD4434A" w:rsidR="00276998" w:rsidRPr="00C227DF" w:rsidRDefault="00276998" w:rsidP="00276998">
      <w:pPr>
        <w:pStyle w:val="Sarakstarindkopa"/>
        <w:numPr>
          <w:ilvl w:val="0"/>
          <w:numId w:val="2"/>
        </w:numPr>
        <w:spacing w:after="0" w:line="240" w:lineRule="auto"/>
        <w:rPr>
          <w:rFonts w:ascii="Times New Roman" w:hAnsi="Times New Roman" w:cs="Times New Roman"/>
          <w:b/>
          <w:sz w:val="20"/>
          <w:szCs w:val="20"/>
        </w:rPr>
      </w:pPr>
      <w:r w:rsidRPr="00C227DF">
        <w:rPr>
          <w:rFonts w:ascii="Times New Roman" w:hAnsi="Times New Roman" w:cs="Times New Roman"/>
          <w:b/>
          <w:caps/>
          <w:sz w:val="20"/>
          <w:szCs w:val="20"/>
        </w:rPr>
        <w:t>personas datu apstrāde</w:t>
      </w:r>
    </w:p>
    <w:p w14:paraId="294031E4" w14:textId="1BCB2B61" w:rsidR="00276998" w:rsidRDefault="00276998" w:rsidP="002513F6">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lastRenderedPageBreak/>
        <w:t>Dalībnieks piekrīt, ka Organizators kā personu datu apstrādes pārzinis</w:t>
      </w:r>
      <w:r w:rsidR="00D37417" w:rsidRPr="00C227DF">
        <w:rPr>
          <w:rFonts w:ascii="Times New Roman" w:hAnsi="Times New Roman" w:cs="Times New Roman"/>
          <w:sz w:val="20"/>
          <w:szCs w:val="20"/>
        </w:rPr>
        <w:t xml:space="preserve"> apstrādā Dalībnieka un</w:t>
      </w:r>
      <w:r w:rsidRPr="00C227DF">
        <w:rPr>
          <w:rFonts w:ascii="Times New Roman" w:hAnsi="Times New Roman" w:cs="Times New Roman"/>
          <w:sz w:val="20"/>
          <w:szCs w:val="20"/>
        </w:rPr>
        <w:t xml:space="preserve"> </w:t>
      </w:r>
      <w:r w:rsidR="00D37417" w:rsidRPr="00C227DF">
        <w:rPr>
          <w:rFonts w:ascii="Times New Roman" w:hAnsi="Times New Roman" w:cs="Times New Roman"/>
          <w:sz w:val="20"/>
          <w:szCs w:val="20"/>
        </w:rPr>
        <w:t xml:space="preserve">Dalībnieka pārstāvju personas datus ar mērķi nodrošināt  Pieteikuma un tā pielikumu izpildi, nodrošināt </w:t>
      </w:r>
      <w:r w:rsidR="00E12A2B">
        <w:rPr>
          <w:rFonts w:ascii="Times New Roman" w:hAnsi="Times New Roman" w:cs="Times New Roman"/>
          <w:sz w:val="20"/>
          <w:szCs w:val="20"/>
        </w:rPr>
        <w:t>pasākuma norisi,</w:t>
      </w:r>
      <w:r w:rsidR="00E12A2B" w:rsidRPr="00C227DF">
        <w:rPr>
          <w:rFonts w:ascii="Times New Roman" w:hAnsi="Times New Roman" w:cs="Times New Roman"/>
          <w:sz w:val="20"/>
          <w:szCs w:val="20"/>
        </w:rPr>
        <w:t xml:space="preserve"> </w:t>
      </w:r>
      <w:r w:rsidR="00D37417" w:rsidRPr="00C227DF">
        <w:rPr>
          <w:rFonts w:ascii="Times New Roman" w:hAnsi="Times New Roman" w:cs="Times New Roman"/>
          <w:sz w:val="20"/>
          <w:szCs w:val="20"/>
        </w:rPr>
        <w:t>īstenot tiesības un pienākumus, kas izriet no tiesību aktiem.</w:t>
      </w:r>
    </w:p>
    <w:p w14:paraId="04C1BACF" w14:textId="303664F0" w:rsidR="002513F6" w:rsidRDefault="002513F6" w:rsidP="002513F6">
      <w:pPr>
        <w:pStyle w:val="Sarakstarindkopa"/>
        <w:numPr>
          <w:ilvl w:val="1"/>
          <w:numId w:val="2"/>
        </w:numPr>
        <w:tabs>
          <w:tab w:val="left" w:pos="709"/>
          <w:tab w:val="left" w:pos="993"/>
        </w:tabs>
        <w:autoSpaceDE w:val="0"/>
        <w:autoSpaceDN w:val="0"/>
        <w:adjustRightInd w:val="0"/>
        <w:spacing w:after="0" w:line="240" w:lineRule="auto"/>
        <w:jc w:val="both"/>
        <w:rPr>
          <w:rFonts w:ascii="Times New Roman" w:hAnsi="Times New Roman" w:cs="Times New Roman"/>
          <w:sz w:val="20"/>
          <w:szCs w:val="20"/>
        </w:rPr>
      </w:pPr>
      <w:bookmarkStart w:id="0" w:name="_Hlk524683526"/>
      <w:r>
        <w:rPr>
          <w:rFonts w:ascii="Times New Roman" w:hAnsi="Times New Roman" w:cs="Times New Roman"/>
          <w:sz w:val="20"/>
          <w:szCs w:val="20"/>
        </w:rPr>
        <w:t>Organizatoram</w:t>
      </w:r>
      <w:r w:rsidRPr="0016527C">
        <w:rPr>
          <w:rFonts w:ascii="Times New Roman" w:hAnsi="Times New Roman" w:cs="Times New Roman"/>
          <w:sz w:val="20"/>
          <w:szCs w:val="20"/>
        </w:rPr>
        <w:t xml:space="preserve"> ir tiesības apstrādāt no </w:t>
      </w:r>
      <w:r w:rsidR="0016527C">
        <w:rPr>
          <w:rFonts w:ascii="Times New Roman" w:hAnsi="Times New Roman" w:cs="Times New Roman"/>
          <w:sz w:val="20"/>
          <w:szCs w:val="20"/>
        </w:rPr>
        <w:t>Dalībnieka</w:t>
      </w:r>
      <w:r w:rsidRPr="0016527C">
        <w:rPr>
          <w:rFonts w:ascii="Times New Roman" w:hAnsi="Times New Roman" w:cs="Times New Roman"/>
          <w:sz w:val="20"/>
          <w:szCs w:val="20"/>
        </w:rPr>
        <w:t xml:space="preserve"> iegūtos fizisko personu datus, kā arī </w:t>
      </w:r>
      <w:r w:rsidR="0016527C">
        <w:rPr>
          <w:rFonts w:ascii="Times New Roman" w:hAnsi="Times New Roman" w:cs="Times New Roman"/>
          <w:sz w:val="20"/>
          <w:szCs w:val="20"/>
        </w:rPr>
        <w:t>Pieteikuma un tā pielikuma</w:t>
      </w:r>
      <w:r w:rsidRPr="0016527C">
        <w:rPr>
          <w:rFonts w:ascii="Times New Roman" w:hAnsi="Times New Roman" w:cs="Times New Roman"/>
          <w:sz w:val="20"/>
          <w:szCs w:val="20"/>
        </w:rPr>
        <w:t xml:space="preserve"> izpildes laikā iegūtos fizisko personu datus, tikai ar mērķi nodrošināt </w:t>
      </w:r>
      <w:r w:rsidR="0016527C">
        <w:rPr>
          <w:rFonts w:ascii="Times New Roman" w:hAnsi="Times New Roman" w:cs="Times New Roman"/>
          <w:sz w:val="20"/>
          <w:szCs w:val="20"/>
        </w:rPr>
        <w:t>Pieteikuma un tā pielikumā</w:t>
      </w:r>
      <w:r w:rsidRPr="0016527C">
        <w:rPr>
          <w:rFonts w:ascii="Times New Roman" w:hAnsi="Times New Roman" w:cs="Times New Roman"/>
          <w:sz w:val="20"/>
          <w:szCs w:val="20"/>
        </w:rPr>
        <w:t xml:space="preserve"> noteikto saistību izpildi, ievērojot tiesību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w:t>
      </w:r>
      <w:bookmarkEnd w:id="0"/>
      <w:r w:rsidRPr="0016527C">
        <w:rPr>
          <w:rFonts w:ascii="Times New Roman" w:hAnsi="Times New Roman" w:cs="Times New Roman"/>
          <w:sz w:val="20"/>
          <w:szCs w:val="20"/>
        </w:rPr>
        <w:t xml:space="preserve"> prasības.</w:t>
      </w:r>
    </w:p>
    <w:p w14:paraId="3DD20927" w14:textId="2182D325" w:rsidR="0016527C" w:rsidRPr="0016527C" w:rsidRDefault="0016527C" w:rsidP="002513F6">
      <w:pPr>
        <w:pStyle w:val="Sarakstarindkopa"/>
        <w:numPr>
          <w:ilvl w:val="1"/>
          <w:numId w:val="2"/>
        </w:numPr>
        <w:tabs>
          <w:tab w:val="left" w:pos="709"/>
          <w:tab w:val="left" w:pos="993"/>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Organizators nodrošina Pieteikuma un tā pielikuma ietvaros saņemto personas datu izmantošanu tikai Pieteikuma un tā pielikuma izpildei un neizpauž tos trešajām personām bez iepriekšējas Dalībnieka piekrišanas, izņemot gadījumus, kad personas datus pieprasa kompetenta institūcija vai amatpersona normatīvajos aktos paredzētajos gadījumos. </w:t>
      </w:r>
    </w:p>
    <w:p w14:paraId="6FA2EFE6" w14:textId="4B0BA6E3" w:rsidR="00AD78F7" w:rsidRPr="00C227DF" w:rsidRDefault="00AD78F7" w:rsidP="002513F6">
      <w:pPr>
        <w:pStyle w:val="Sarakstarindkopa"/>
        <w:numPr>
          <w:ilvl w:val="1"/>
          <w:numId w:val="2"/>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Dalībniekam ir pienākums nekavējoties informēt Organizatoru par visām izmaiņām Dalībnieka un tā pārstāvju</w:t>
      </w:r>
      <w:r w:rsidR="00C40CE4">
        <w:rPr>
          <w:rFonts w:ascii="Times New Roman" w:hAnsi="Times New Roman" w:cs="Times New Roman"/>
          <w:sz w:val="20"/>
          <w:szCs w:val="20"/>
        </w:rPr>
        <w:t xml:space="preserve"> </w:t>
      </w:r>
      <w:r w:rsidRPr="00C227DF">
        <w:rPr>
          <w:rFonts w:ascii="Times New Roman" w:hAnsi="Times New Roman" w:cs="Times New Roman"/>
          <w:sz w:val="20"/>
          <w:szCs w:val="20"/>
        </w:rPr>
        <w:t>personu datos, tai skaitā par izmaiņām Dalībnieka kontaktinformācijā</w:t>
      </w:r>
      <w:r w:rsidR="002513F6">
        <w:rPr>
          <w:rFonts w:ascii="Times New Roman" w:hAnsi="Times New Roman" w:cs="Times New Roman"/>
          <w:sz w:val="20"/>
          <w:szCs w:val="20"/>
        </w:rPr>
        <w:t>,</w:t>
      </w:r>
      <w:r w:rsidR="00331939">
        <w:rPr>
          <w:rFonts w:ascii="Times New Roman" w:hAnsi="Times New Roman" w:cs="Times New Roman"/>
          <w:sz w:val="20"/>
          <w:szCs w:val="20"/>
        </w:rPr>
        <w:t xml:space="preserve"> kamēr šis Pieteikums un tā pielikums ir spēkā</w:t>
      </w:r>
      <w:r w:rsidRPr="00C227DF">
        <w:rPr>
          <w:rFonts w:ascii="Times New Roman" w:hAnsi="Times New Roman" w:cs="Times New Roman"/>
          <w:sz w:val="20"/>
          <w:szCs w:val="20"/>
        </w:rPr>
        <w:t>.</w:t>
      </w:r>
    </w:p>
    <w:p w14:paraId="45AA11E2" w14:textId="6534BB30" w:rsidR="00AD78F7" w:rsidRPr="00C227DF" w:rsidRDefault="002513F6" w:rsidP="00AD78F7">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14.4. </w:t>
      </w:r>
      <w:r w:rsidRPr="00A77AF7">
        <w:rPr>
          <w:rFonts w:ascii="Times New Roman" w:hAnsi="Times New Roman" w:cs="Times New Roman"/>
          <w:sz w:val="20"/>
          <w:szCs w:val="20"/>
        </w:rPr>
        <w:t>Papildus informācija par personas datu apstrādi</w:t>
      </w:r>
      <w:r w:rsidRPr="00A77AF7">
        <w:rPr>
          <w:sz w:val="20"/>
          <w:szCs w:val="20"/>
        </w:rPr>
        <w:t xml:space="preserve"> </w:t>
      </w:r>
      <w:r w:rsidRPr="00A77AF7">
        <w:rPr>
          <w:rFonts w:ascii="Times New Roman" w:hAnsi="Times New Roman" w:cs="Times New Roman"/>
          <w:sz w:val="20"/>
          <w:szCs w:val="20"/>
        </w:rPr>
        <w:t>pieejama -</w:t>
      </w:r>
      <w:r w:rsidRPr="00A77AF7">
        <w:rPr>
          <w:sz w:val="20"/>
          <w:szCs w:val="20"/>
        </w:rPr>
        <w:t xml:space="preserve"> </w:t>
      </w:r>
      <w:hyperlink r:id="rId11" w:history="1">
        <w:r w:rsidRPr="00A77AF7">
          <w:rPr>
            <w:rStyle w:val="Hipersaite"/>
            <w:rFonts w:ascii="Times New Roman" w:hAnsi="Times New Roman" w:cs="Times New Roman"/>
            <w:sz w:val="20"/>
            <w:szCs w:val="20"/>
          </w:rPr>
          <w:t>https://www.lvm.lv/privatuma-politika</w:t>
        </w:r>
      </w:hyperlink>
      <w:r w:rsidR="0038444B">
        <w:rPr>
          <w:rStyle w:val="Hipersaite"/>
          <w:rFonts w:ascii="Times New Roman" w:hAnsi="Times New Roman" w:cs="Times New Roman"/>
          <w:sz w:val="20"/>
          <w:szCs w:val="20"/>
        </w:rPr>
        <w:t xml:space="preserve"> </w:t>
      </w:r>
      <w:r w:rsidR="00AD78F7" w:rsidRPr="00C227DF">
        <w:rPr>
          <w:rFonts w:ascii="Times New Roman" w:hAnsi="Times New Roman" w:cs="Times New Roman"/>
          <w:sz w:val="20"/>
          <w:szCs w:val="20"/>
        </w:rPr>
        <w:t xml:space="preserve"> </w:t>
      </w:r>
    </w:p>
    <w:p w14:paraId="287CD3C9" w14:textId="32FE0D89" w:rsidR="00AD78F7" w:rsidRPr="00C227DF" w:rsidRDefault="00AD78F7" w:rsidP="00AD78F7">
      <w:pPr>
        <w:pStyle w:val="Sarakstarindkopa"/>
        <w:numPr>
          <w:ilvl w:val="0"/>
          <w:numId w:val="2"/>
        </w:numPr>
        <w:spacing w:after="0" w:line="240" w:lineRule="auto"/>
        <w:rPr>
          <w:rFonts w:ascii="Times New Roman" w:hAnsi="Times New Roman" w:cs="Times New Roman"/>
          <w:caps/>
          <w:sz w:val="20"/>
          <w:szCs w:val="20"/>
        </w:rPr>
      </w:pPr>
      <w:r w:rsidRPr="00C227DF">
        <w:rPr>
          <w:rFonts w:ascii="Times New Roman" w:hAnsi="Times New Roman" w:cs="Times New Roman"/>
          <w:b/>
          <w:caps/>
          <w:sz w:val="20"/>
          <w:szCs w:val="20"/>
        </w:rPr>
        <w:t>nepārvaramas varas apstākļi</w:t>
      </w:r>
    </w:p>
    <w:p w14:paraId="57D580D6" w14:textId="4E32F78F" w:rsidR="00C669B2" w:rsidRPr="00C227DF" w:rsidRDefault="00C669B2" w:rsidP="0038444B">
      <w:pPr>
        <w:pStyle w:val="Sarakstarindkopa"/>
        <w:spacing w:after="0" w:line="240" w:lineRule="auto"/>
        <w:ind w:left="851"/>
        <w:jc w:val="both"/>
        <w:rPr>
          <w:rFonts w:ascii="Times New Roman" w:hAnsi="Times New Roman" w:cs="Times New Roman"/>
          <w:sz w:val="20"/>
          <w:szCs w:val="20"/>
        </w:rPr>
      </w:pPr>
      <w:r w:rsidRPr="00C227DF">
        <w:rPr>
          <w:rFonts w:ascii="Times New Roman" w:hAnsi="Times New Roman" w:cs="Times New Roman"/>
          <w:sz w:val="20"/>
          <w:szCs w:val="20"/>
        </w:rPr>
        <w:t>Puses tiek atbrīvotas no atbildības par daļēju vai pilnīgu Pieteikumā un tā pielikumos noteikto saistību neizpildīšanu, ja tam par iemeslu ir nepārvaramas varas apstākļi.</w:t>
      </w:r>
    </w:p>
    <w:p w14:paraId="3ED93DE0" w14:textId="77777777" w:rsidR="00C669B2" w:rsidRPr="005E064E" w:rsidRDefault="00C669B2" w:rsidP="005E064E">
      <w:pPr>
        <w:spacing w:after="0" w:line="240" w:lineRule="auto"/>
        <w:rPr>
          <w:rFonts w:ascii="Times New Roman" w:hAnsi="Times New Roman" w:cs="Times New Roman"/>
          <w:sz w:val="20"/>
          <w:szCs w:val="20"/>
        </w:rPr>
      </w:pPr>
    </w:p>
    <w:p w14:paraId="2F2786F4" w14:textId="5BE2C51E" w:rsidR="00C669B2" w:rsidRPr="00C227DF" w:rsidRDefault="00F56D33" w:rsidP="00C669B2">
      <w:pPr>
        <w:spacing w:after="0" w:line="240" w:lineRule="auto"/>
        <w:rPr>
          <w:rFonts w:ascii="Times New Roman" w:hAnsi="Times New Roman" w:cs="Times New Roman"/>
          <w:b/>
          <w:caps/>
          <w:sz w:val="20"/>
          <w:szCs w:val="20"/>
        </w:rPr>
      </w:pPr>
      <w:r w:rsidRPr="0038444B">
        <w:rPr>
          <w:rFonts w:ascii="Times New Roman" w:hAnsi="Times New Roman" w:cs="Times New Roman"/>
          <w:b/>
          <w:sz w:val="20"/>
          <w:szCs w:val="20"/>
        </w:rPr>
        <w:t>1</w:t>
      </w:r>
      <w:r w:rsidR="0038444B" w:rsidRPr="0038444B">
        <w:rPr>
          <w:rFonts w:ascii="Times New Roman" w:hAnsi="Times New Roman" w:cs="Times New Roman"/>
          <w:b/>
          <w:sz w:val="20"/>
          <w:szCs w:val="20"/>
        </w:rPr>
        <w:t>6</w:t>
      </w:r>
      <w:r w:rsidR="00C669B2" w:rsidRPr="0038444B">
        <w:rPr>
          <w:rFonts w:ascii="Times New Roman" w:hAnsi="Times New Roman" w:cs="Times New Roman"/>
          <w:b/>
          <w:sz w:val="20"/>
          <w:szCs w:val="20"/>
        </w:rPr>
        <w:t>.</w:t>
      </w:r>
      <w:r w:rsidR="00A06494" w:rsidRPr="00C227DF">
        <w:rPr>
          <w:rFonts w:ascii="Times New Roman" w:hAnsi="Times New Roman" w:cs="Times New Roman"/>
          <w:sz w:val="20"/>
          <w:szCs w:val="20"/>
        </w:rPr>
        <w:t xml:space="preserve"> </w:t>
      </w:r>
      <w:r w:rsidR="00C669B2" w:rsidRPr="00C227DF">
        <w:rPr>
          <w:rFonts w:ascii="Times New Roman" w:hAnsi="Times New Roman" w:cs="Times New Roman"/>
          <w:b/>
          <w:caps/>
          <w:sz w:val="20"/>
          <w:szCs w:val="20"/>
        </w:rPr>
        <w:t>sūdzības un strīdi</w:t>
      </w:r>
    </w:p>
    <w:p w14:paraId="1A710A8C" w14:textId="2058F6C3" w:rsidR="00992C2A" w:rsidRPr="00C227DF" w:rsidRDefault="00F56D33" w:rsidP="0038444B">
      <w:pPr>
        <w:spacing w:after="0" w:line="240" w:lineRule="auto"/>
        <w:ind w:left="851" w:hanging="425"/>
        <w:jc w:val="both"/>
        <w:rPr>
          <w:rFonts w:ascii="Times New Roman" w:hAnsi="Times New Roman" w:cs="Times New Roman"/>
          <w:sz w:val="20"/>
          <w:szCs w:val="20"/>
        </w:rPr>
      </w:pPr>
      <w:r w:rsidRPr="00C227DF">
        <w:rPr>
          <w:rFonts w:ascii="Times New Roman" w:hAnsi="Times New Roman" w:cs="Times New Roman"/>
          <w:caps/>
          <w:sz w:val="20"/>
          <w:szCs w:val="20"/>
        </w:rPr>
        <w:t>1</w:t>
      </w:r>
      <w:r w:rsidR="0038444B">
        <w:rPr>
          <w:rFonts w:ascii="Times New Roman" w:hAnsi="Times New Roman" w:cs="Times New Roman"/>
          <w:caps/>
          <w:sz w:val="20"/>
          <w:szCs w:val="20"/>
        </w:rPr>
        <w:t>6</w:t>
      </w:r>
      <w:r w:rsidR="00A06494" w:rsidRPr="00C227DF">
        <w:rPr>
          <w:rFonts w:ascii="Times New Roman" w:hAnsi="Times New Roman" w:cs="Times New Roman"/>
          <w:caps/>
          <w:sz w:val="20"/>
          <w:szCs w:val="20"/>
        </w:rPr>
        <w:t xml:space="preserve">.1. </w:t>
      </w:r>
      <w:r w:rsidRPr="00C227DF">
        <w:rPr>
          <w:rFonts w:ascii="Times New Roman" w:hAnsi="Times New Roman" w:cs="Times New Roman"/>
          <w:caps/>
          <w:sz w:val="20"/>
          <w:szCs w:val="20"/>
        </w:rPr>
        <w:t xml:space="preserve"> </w:t>
      </w:r>
      <w:r w:rsidR="00992C2A" w:rsidRPr="00C227DF">
        <w:rPr>
          <w:rFonts w:ascii="Times New Roman" w:hAnsi="Times New Roman" w:cs="Times New Roman"/>
          <w:caps/>
          <w:sz w:val="20"/>
          <w:szCs w:val="20"/>
        </w:rPr>
        <w:t>V</w:t>
      </w:r>
      <w:r w:rsidR="00992C2A" w:rsidRPr="00C227DF">
        <w:rPr>
          <w:rFonts w:ascii="Times New Roman" w:hAnsi="Times New Roman" w:cs="Times New Roman"/>
          <w:sz w:val="20"/>
          <w:szCs w:val="20"/>
        </w:rPr>
        <w:t xml:space="preserve">isas sūdzības Organizatoram jāiesniedz rakstiski ne vēlāk kā </w:t>
      </w:r>
      <w:r w:rsidR="0038444B">
        <w:rPr>
          <w:rFonts w:ascii="Times New Roman" w:hAnsi="Times New Roman" w:cs="Times New Roman"/>
          <w:sz w:val="20"/>
          <w:szCs w:val="20"/>
        </w:rPr>
        <w:t>Pasākuma</w:t>
      </w:r>
      <w:r w:rsidR="0038444B" w:rsidRPr="00C227DF">
        <w:rPr>
          <w:rFonts w:ascii="Times New Roman" w:hAnsi="Times New Roman" w:cs="Times New Roman"/>
          <w:sz w:val="20"/>
          <w:szCs w:val="20"/>
        </w:rPr>
        <w:t xml:space="preserve"> </w:t>
      </w:r>
      <w:r w:rsidR="00992C2A" w:rsidRPr="00C227DF">
        <w:rPr>
          <w:rFonts w:ascii="Times New Roman" w:hAnsi="Times New Roman" w:cs="Times New Roman"/>
          <w:sz w:val="20"/>
          <w:szCs w:val="20"/>
        </w:rPr>
        <w:t>norises laikā.</w:t>
      </w:r>
      <w:r w:rsidR="00783BB4" w:rsidRPr="00C227DF">
        <w:rPr>
          <w:rFonts w:ascii="Times New Roman" w:hAnsi="Times New Roman" w:cs="Times New Roman"/>
          <w:sz w:val="20"/>
          <w:szCs w:val="20"/>
        </w:rPr>
        <w:t xml:space="preserve"> </w:t>
      </w:r>
      <w:r w:rsidR="00992C2A" w:rsidRPr="00C227DF">
        <w:rPr>
          <w:rFonts w:ascii="Times New Roman" w:hAnsi="Times New Roman" w:cs="Times New Roman"/>
          <w:sz w:val="20"/>
          <w:szCs w:val="20"/>
        </w:rPr>
        <w:t>Sūdzības, kas saņemtas pēc šī perioda, netiks ņemtas vērā</w:t>
      </w:r>
      <w:r w:rsidR="00783BB4" w:rsidRPr="00C227DF">
        <w:rPr>
          <w:rFonts w:ascii="Times New Roman" w:hAnsi="Times New Roman" w:cs="Times New Roman"/>
          <w:sz w:val="20"/>
          <w:szCs w:val="20"/>
        </w:rPr>
        <w:t>.</w:t>
      </w:r>
    </w:p>
    <w:p w14:paraId="4085833B" w14:textId="28A1F15F" w:rsidR="00071E08" w:rsidRDefault="00F56D33" w:rsidP="005E064E">
      <w:pPr>
        <w:spacing w:after="0" w:line="240" w:lineRule="auto"/>
        <w:ind w:left="851" w:hanging="425"/>
        <w:jc w:val="both"/>
        <w:rPr>
          <w:rFonts w:ascii="Times New Roman" w:hAnsi="Times New Roman" w:cs="Times New Roman"/>
          <w:sz w:val="20"/>
          <w:szCs w:val="20"/>
        </w:rPr>
      </w:pPr>
      <w:r w:rsidRPr="00C227DF">
        <w:rPr>
          <w:rFonts w:ascii="Times New Roman" w:hAnsi="Times New Roman" w:cs="Times New Roman"/>
          <w:sz w:val="20"/>
          <w:szCs w:val="20"/>
        </w:rPr>
        <w:t>1</w:t>
      </w:r>
      <w:r w:rsidR="0038444B">
        <w:rPr>
          <w:rFonts w:ascii="Times New Roman" w:hAnsi="Times New Roman" w:cs="Times New Roman"/>
          <w:sz w:val="20"/>
          <w:szCs w:val="20"/>
        </w:rPr>
        <w:t>6</w:t>
      </w:r>
      <w:r w:rsidR="00783BB4" w:rsidRPr="00C227DF">
        <w:rPr>
          <w:rFonts w:ascii="Times New Roman" w:hAnsi="Times New Roman" w:cs="Times New Roman"/>
          <w:sz w:val="20"/>
          <w:szCs w:val="20"/>
        </w:rPr>
        <w:t xml:space="preserve">.2. Visi strīdi un domstarpības šo Noteikumu, Pieteikuma vai tā pielikumu sakarā tiek risināti savstarpēju pārrunu ceļā. Strīdi un domstarpības, par kurām Puses nav panākušas vienošanos  savstarpēju pārrunu ceļā, izšķirami </w:t>
      </w:r>
      <w:r w:rsidR="0038444B" w:rsidRPr="0038444B">
        <w:rPr>
          <w:rFonts w:ascii="Times New Roman" w:hAnsi="Times New Roman" w:cs="Times New Roman"/>
          <w:sz w:val="20"/>
          <w:szCs w:val="20"/>
        </w:rPr>
        <w:t>Baltijas Starptautiskajā Šķīrējtiesā saskaņā ar tās reglamentu, viena šķīrējtiesneša sastāvā, latviešu valodā vai Latvijas Republikas tiesā</w:t>
      </w:r>
      <w:r w:rsidR="0038444B">
        <w:rPr>
          <w:rFonts w:ascii="Times New Roman" w:hAnsi="Times New Roman" w:cs="Times New Roman"/>
          <w:sz w:val="20"/>
          <w:szCs w:val="20"/>
        </w:rPr>
        <w:t xml:space="preserve">, pēc prasītāja izvēles. </w:t>
      </w:r>
    </w:p>
    <w:p w14:paraId="215C3C05" w14:textId="77777777" w:rsidR="00071E08" w:rsidRPr="00C227DF" w:rsidRDefault="00071E08" w:rsidP="00CE2168">
      <w:pPr>
        <w:spacing w:after="0" w:line="240" w:lineRule="auto"/>
        <w:rPr>
          <w:rFonts w:ascii="Times New Roman" w:hAnsi="Times New Roman" w:cs="Times New Roman"/>
          <w:sz w:val="20"/>
          <w:szCs w:val="20"/>
        </w:rPr>
      </w:pPr>
    </w:p>
    <w:p w14:paraId="4171885D" w14:textId="16454554" w:rsidR="00783BB4" w:rsidRPr="00C227DF" w:rsidRDefault="00A06494" w:rsidP="0038444B">
      <w:pPr>
        <w:pStyle w:val="Sarakstarindkopa"/>
        <w:numPr>
          <w:ilvl w:val="0"/>
          <w:numId w:val="3"/>
        </w:numPr>
        <w:spacing w:after="0" w:line="240" w:lineRule="auto"/>
        <w:ind w:left="426" w:hanging="426"/>
        <w:rPr>
          <w:rFonts w:ascii="Times New Roman" w:hAnsi="Times New Roman" w:cs="Times New Roman"/>
          <w:b/>
          <w:sz w:val="20"/>
          <w:szCs w:val="20"/>
        </w:rPr>
      </w:pPr>
      <w:r w:rsidRPr="00C227DF">
        <w:rPr>
          <w:rFonts w:ascii="Times New Roman" w:hAnsi="Times New Roman" w:cs="Times New Roman"/>
          <w:b/>
          <w:caps/>
          <w:sz w:val="20"/>
          <w:szCs w:val="20"/>
        </w:rPr>
        <w:t>vispārējie noteikumi</w:t>
      </w:r>
    </w:p>
    <w:p w14:paraId="3B892D5B" w14:textId="77A7CD69" w:rsidR="00A06494" w:rsidRPr="00C227DF" w:rsidRDefault="00A06494" w:rsidP="0038444B">
      <w:pPr>
        <w:pStyle w:val="Sarakstarindkopa"/>
        <w:numPr>
          <w:ilvl w:val="1"/>
          <w:numId w:val="3"/>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 xml:space="preserve">Šie Noteikumi ir Pieteikuma neatņemama sastāvdaļa un tie ir attiecināmi uz Dalībnieku ar brīdi, kad </w:t>
      </w:r>
      <w:r w:rsidRPr="00B06D9C">
        <w:rPr>
          <w:rFonts w:ascii="Times New Roman" w:hAnsi="Times New Roman" w:cs="Times New Roman"/>
          <w:sz w:val="20"/>
          <w:szCs w:val="20"/>
        </w:rPr>
        <w:t xml:space="preserve">Dalībnieks </w:t>
      </w:r>
      <w:r w:rsidR="00C40CE4" w:rsidRPr="00B06D9C">
        <w:rPr>
          <w:rFonts w:ascii="Times New Roman" w:hAnsi="Times New Roman" w:cs="Times New Roman"/>
          <w:sz w:val="20"/>
          <w:szCs w:val="20"/>
        </w:rPr>
        <w:t>iesniedzis Pieteikumu</w:t>
      </w:r>
      <w:r w:rsidR="0038444B" w:rsidRPr="00B06D9C">
        <w:rPr>
          <w:rFonts w:ascii="Times New Roman" w:hAnsi="Times New Roman" w:cs="Times New Roman"/>
          <w:sz w:val="20"/>
          <w:szCs w:val="20"/>
        </w:rPr>
        <w:t xml:space="preserve"> Organizator</w:t>
      </w:r>
      <w:r w:rsidR="00C40CE4" w:rsidRPr="00B06D9C">
        <w:rPr>
          <w:rFonts w:ascii="Times New Roman" w:hAnsi="Times New Roman" w:cs="Times New Roman"/>
          <w:sz w:val="20"/>
          <w:szCs w:val="20"/>
        </w:rPr>
        <w:t>am</w:t>
      </w:r>
      <w:r w:rsidRPr="00B06D9C">
        <w:rPr>
          <w:rFonts w:ascii="Times New Roman" w:hAnsi="Times New Roman" w:cs="Times New Roman"/>
          <w:sz w:val="20"/>
          <w:szCs w:val="20"/>
        </w:rPr>
        <w:t xml:space="preserve"> </w:t>
      </w:r>
      <w:r w:rsidR="00C40CE4" w:rsidRPr="00B06D9C">
        <w:rPr>
          <w:rFonts w:ascii="Times New Roman" w:hAnsi="Times New Roman" w:cs="Times New Roman"/>
          <w:sz w:val="20"/>
          <w:szCs w:val="20"/>
        </w:rPr>
        <w:t>tīmekļa vietnē</w:t>
      </w:r>
      <w:r w:rsidR="008538C2" w:rsidRPr="00B06D9C">
        <w:rPr>
          <w:rFonts w:ascii="Times New Roman" w:hAnsi="Times New Roman" w:cs="Times New Roman"/>
          <w:sz w:val="20"/>
          <w:szCs w:val="20"/>
        </w:rPr>
        <w:t xml:space="preserve"> </w:t>
      </w:r>
      <w:hyperlink r:id="rId12" w:history="1">
        <w:r w:rsidR="00B06D9C" w:rsidRPr="00217A6B">
          <w:rPr>
            <w:rStyle w:val="Hipersaite"/>
            <w:rFonts w:ascii="Times New Roman" w:hAnsi="Times New Roman" w:cs="Times New Roman"/>
            <w:sz w:val="20"/>
            <w:szCs w:val="20"/>
          </w:rPr>
          <w:t>https://lvm.lv/</w:t>
        </w:r>
      </w:hyperlink>
      <w:r w:rsidR="00AE38A7" w:rsidRPr="00B06D9C">
        <w:rPr>
          <w:rFonts w:ascii="Times New Roman" w:hAnsi="Times New Roman" w:cs="Times New Roman"/>
          <w:sz w:val="20"/>
          <w:szCs w:val="20"/>
        </w:rPr>
        <w:t>, un darbojas līdz savstarpējo saistību pilnīgai izpildei.</w:t>
      </w:r>
    </w:p>
    <w:p w14:paraId="189DC02C" w14:textId="77777777" w:rsidR="00965BCE" w:rsidRPr="00C227DF" w:rsidRDefault="00965BCE" w:rsidP="0038444B">
      <w:pPr>
        <w:pStyle w:val="Sarakstarindkopa"/>
        <w:numPr>
          <w:ilvl w:val="1"/>
          <w:numId w:val="3"/>
        </w:numPr>
        <w:spacing w:after="0" w:line="240" w:lineRule="auto"/>
        <w:jc w:val="both"/>
        <w:rPr>
          <w:rFonts w:ascii="Times New Roman" w:hAnsi="Times New Roman" w:cs="Times New Roman"/>
          <w:sz w:val="20"/>
          <w:szCs w:val="20"/>
        </w:rPr>
      </w:pPr>
      <w:r w:rsidRPr="00C227DF">
        <w:rPr>
          <w:rFonts w:ascii="Times New Roman" w:hAnsi="Times New Roman" w:cs="Times New Roman"/>
          <w:sz w:val="20"/>
          <w:szCs w:val="20"/>
        </w:rPr>
        <w:t>Jautājumu gadījumā sazinieties ar Organizatoru:</w:t>
      </w:r>
    </w:p>
    <w:p w14:paraId="76E20FBA" w14:textId="77777777" w:rsidR="00965BCE" w:rsidRPr="003D052F" w:rsidRDefault="00965BCE" w:rsidP="003D052F">
      <w:pPr>
        <w:spacing w:after="0" w:line="240" w:lineRule="auto"/>
        <w:jc w:val="both"/>
        <w:rPr>
          <w:rFonts w:ascii="Times New Roman" w:hAnsi="Times New Roman" w:cs="Times New Roman"/>
          <w:sz w:val="20"/>
          <w:szCs w:val="20"/>
        </w:rPr>
      </w:pPr>
    </w:p>
    <w:p w14:paraId="5982582B" w14:textId="77777777" w:rsidR="00965BCE" w:rsidRPr="00C227DF" w:rsidRDefault="00F56D33" w:rsidP="00965BCE">
      <w:pPr>
        <w:pStyle w:val="Sarakstarindkopa"/>
        <w:numPr>
          <w:ilvl w:val="0"/>
          <w:numId w:val="7"/>
        </w:numPr>
        <w:spacing w:after="0" w:line="240" w:lineRule="auto"/>
        <w:rPr>
          <w:rFonts w:ascii="Times New Roman" w:hAnsi="Times New Roman" w:cs="Times New Roman"/>
          <w:sz w:val="20"/>
          <w:szCs w:val="20"/>
        </w:rPr>
      </w:pPr>
      <w:r w:rsidRPr="00C227DF">
        <w:rPr>
          <w:rFonts w:ascii="Times New Roman" w:hAnsi="Times New Roman" w:cs="Times New Roman"/>
          <w:sz w:val="20"/>
          <w:szCs w:val="20"/>
        </w:rPr>
        <w:t>Tālruņa numurs:+37129181734</w:t>
      </w:r>
    </w:p>
    <w:p w14:paraId="787D3E5D" w14:textId="77777777" w:rsidR="00F56D33" w:rsidRPr="00C227DF" w:rsidRDefault="00F56D33" w:rsidP="00F56D33">
      <w:pPr>
        <w:pStyle w:val="Sarakstarindkopa"/>
        <w:numPr>
          <w:ilvl w:val="0"/>
          <w:numId w:val="7"/>
        </w:numPr>
        <w:spacing w:after="0" w:line="240" w:lineRule="auto"/>
        <w:rPr>
          <w:rFonts w:ascii="Times New Roman" w:hAnsi="Times New Roman" w:cs="Times New Roman"/>
          <w:sz w:val="20"/>
          <w:szCs w:val="20"/>
        </w:rPr>
      </w:pPr>
      <w:r w:rsidRPr="00C227DF">
        <w:rPr>
          <w:rFonts w:ascii="Times New Roman" w:hAnsi="Times New Roman" w:cs="Times New Roman"/>
          <w:sz w:val="20"/>
          <w:szCs w:val="20"/>
        </w:rPr>
        <w:t>E-pasta adrese: n.namnieks@lvm.lv</w:t>
      </w:r>
    </w:p>
    <w:p w14:paraId="77CE6055" w14:textId="6F761803" w:rsidR="00965BCE" w:rsidRPr="00C227DF" w:rsidRDefault="00F43A37" w:rsidP="00965BCE">
      <w:pPr>
        <w:pStyle w:val="Sarakstarindkopa"/>
        <w:numPr>
          <w:ilvl w:val="0"/>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Tīmekļa vietnē</w:t>
      </w:r>
      <w:r w:rsidR="00F56D33" w:rsidRPr="00C227DF">
        <w:rPr>
          <w:rFonts w:ascii="Times New Roman" w:hAnsi="Times New Roman" w:cs="Times New Roman"/>
          <w:sz w:val="20"/>
          <w:szCs w:val="20"/>
        </w:rPr>
        <w:t xml:space="preserve">: </w:t>
      </w:r>
      <w:hyperlink r:id="rId13" w:history="1">
        <w:r w:rsidRPr="00217A6B">
          <w:rPr>
            <w:rStyle w:val="Hipersaite"/>
            <w:rFonts w:ascii="Times New Roman" w:hAnsi="Times New Roman" w:cs="Times New Roman"/>
            <w:sz w:val="20"/>
            <w:szCs w:val="20"/>
          </w:rPr>
          <w:t>https://lvm.lv/</w:t>
        </w:r>
      </w:hyperlink>
      <w:r>
        <w:rPr>
          <w:rFonts w:ascii="Times New Roman" w:hAnsi="Times New Roman" w:cs="Times New Roman"/>
          <w:sz w:val="20"/>
          <w:szCs w:val="20"/>
        </w:rPr>
        <w:t xml:space="preserve"> </w:t>
      </w:r>
    </w:p>
    <w:p w14:paraId="38535A98" w14:textId="3990703D" w:rsidR="00C1291E" w:rsidRPr="003D052F" w:rsidRDefault="00F56D33" w:rsidP="00C1291E">
      <w:pPr>
        <w:pStyle w:val="Sarakstarindkopa"/>
        <w:numPr>
          <w:ilvl w:val="0"/>
          <w:numId w:val="7"/>
        </w:numPr>
        <w:spacing w:after="0" w:line="240" w:lineRule="auto"/>
        <w:rPr>
          <w:rFonts w:ascii="Times New Roman" w:hAnsi="Times New Roman" w:cs="Times New Roman"/>
          <w:sz w:val="20"/>
          <w:szCs w:val="20"/>
        </w:rPr>
      </w:pPr>
      <w:r w:rsidRPr="00C227DF">
        <w:rPr>
          <w:rFonts w:ascii="Times New Roman" w:hAnsi="Times New Roman" w:cs="Times New Roman"/>
          <w:sz w:val="20"/>
          <w:szCs w:val="20"/>
        </w:rPr>
        <w:t xml:space="preserve">Pasākuma ofiss atrodas: LVM dabas parka Tērvetē tūristu informācijas centrs, </w:t>
      </w:r>
    </w:p>
    <w:p w14:paraId="084BD798" w14:textId="752E9E1D" w:rsidR="00C1291E" w:rsidRPr="000B397F" w:rsidRDefault="00C1291E" w:rsidP="000B397F">
      <w:pPr>
        <w:tabs>
          <w:tab w:val="left" w:pos="3490"/>
        </w:tabs>
        <w:rPr>
          <w:rFonts w:ascii="Times New Roman" w:hAnsi="Times New Roman" w:cs="Times New Roman"/>
        </w:rPr>
      </w:pPr>
    </w:p>
    <w:sectPr w:rsidR="00C1291E" w:rsidRPr="000B39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D1D"/>
    <w:multiLevelType w:val="multilevel"/>
    <w:tmpl w:val="77FA33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EA3C9E"/>
    <w:multiLevelType w:val="multilevel"/>
    <w:tmpl w:val="88BAE3A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E0734A"/>
    <w:multiLevelType w:val="multilevel"/>
    <w:tmpl w:val="B7387808"/>
    <w:lvl w:ilvl="0">
      <w:start w:val="5"/>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3B2C4D75"/>
    <w:multiLevelType w:val="hybridMultilevel"/>
    <w:tmpl w:val="7D7CA05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2D60A1"/>
    <w:multiLevelType w:val="multilevel"/>
    <w:tmpl w:val="4404B402"/>
    <w:lvl w:ilvl="0">
      <w:start w:val="1"/>
      <w:numFmt w:val="decimal"/>
      <w:lvlText w:val="%1."/>
      <w:lvlJc w:val="left"/>
      <w:pPr>
        <w:ind w:left="360" w:hanging="360"/>
      </w:pPr>
      <w:rPr>
        <w:b/>
      </w:r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C0714"/>
    <w:multiLevelType w:val="multilevel"/>
    <w:tmpl w:val="13CE3C6E"/>
    <w:lvl w:ilvl="0">
      <w:start w:val="18"/>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8A4A81"/>
    <w:multiLevelType w:val="hybridMultilevel"/>
    <w:tmpl w:val="13ECC49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15:restartNumberingAfterBreak="0">
    <w:nsid w:val="5BA346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480E7D"/>
    <w:multiLevelType w:val="hybridMultilevel"/>
    <w:tmpl w:val="3DA2EF0C"/>
    <w:lvl w:ilvl="0" w:tplc="6B3447E2">
      <w:start w:val="1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5C01D8E"/>
    <w:multiLevelType w:val="hybridMultilevel"/>
    <w:tmpl w:val="7A00E3E0"/>
    <w:lvl w:ilvl="0" w:tplc="96A0E804">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2240256">
    <w:abstractNumId w:val="0"/>
  </w:num>
  <w:num w:numId="2" w16cid:durableId="1926916679">
    <w:abstractNumId w:val="4"/>
  </w:num>
  <w:num w:numId="3" w16cid:durableId="1458720068">
    <w:abstractNumId w:val="5"/>
  </w:num>
  <w:num w:numId="4" w16cid:durableId="81688509">
    <w:abstractNumId w:val="8"/>
  </w:num>
  <w:num w:numId="5" w16cid:durableId="398790215">
    <w:abstractNumId w:val="7"/>
  </w:num>
  <w:num w:numId="6" w16cid:durableId="362751355">
    <w:abstractNumId w:val="3"/>
  </w:num>
  <w:num w:numId="7" w16cid:durableId="1416173693">
    <w:abstractNumId w:val="6"/>
  </w:num>
  <w:num w:numId="8" w16cid:durableId="465705802">
    <w:abstractNumId w:val="1"/>
  </w:num>
  <w:num w:numId="9" w16cid:durableId="3313714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8608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CD"/>
    <w:rsid w:val="00003891"/>
    <w:rsid w:val="0001156F"/>
    <w:rsid w:val="00014442"/>
    <w:rsid w:val="00032F9E"/>
    <w:rsid w:val="00044471"/>
    <w:rsid w:val="00071E08"/>
    <w:rsid w:val="00075EF9"/>
    <w:rsid w:val="00080A55"/>
    <w:rsid w:val="000A5049"/>
    <w:rsid w:val="000B397F"/>
    <w:rsid w:val="000B5DC8"/>
    <w:rsid w:val="000E1173"/>
    <w:rsid w:val="000F4F40"/>
    <w:rsid w:val="001127AC"/>
    <w:rsid w:val="0012047D"/>
    <w:rsid w:val="0016527C"/>
    <w:rsid w:val="00173954"/>
    <w:rsid w:val="00181C1A"/>
    <w:rsid w:val="0019575C"/>
    <w:rsid w:val="001A7B6C"/>
    <w:rsid w:val="001B1811"/>
    <w:rsid w:val="00200285"/>
    <w:rsid w:val="00224E2B"/>
    <w:rsid w:val="00236223"/>
    <w:rsid w:val="002513F6"/>
    <w:rsid w:val="00276998"/>
    <w:rsid w:val="002960EB"/>
    <w:rsid w:val="002F028A"/>
    <w:rsid w:val="00331939"/>
    <w:rsid w:val="003322E4"/>
    <w:rsid w:val="003363EF"/>
    <w:rsid w:val="00344373"/>
    <w:rsid w:val="00366E26"/>
    <w:rsid w:val="00367A8E"/>
    <w:rsid w:val="0038444B"/>
    <w:rsid w:val="003C0307"/>
    <w:rsid w:val="003D052F"/>
    <w:rsid w:val="003F11DA"/>
    <w:rsid w:val="00437845"/>
    <w:rsid w:val="00485869"/>
    <w:rsid w:val="004A41C1"/>
    <w:rsid w:val="004C75DB"/>
    <w:rsid w:val="00502A01"/>
    <w:rsid w:val="00504144"/>
    <w:rsid w:val="00507B8D"/>
    <w:rsid w:val="0054758F"/>
    <w:rsid w:val="00580961"/>
    <w:rsid w:val="005A1A1D"/>
    <w:rsid w:val="005A3586"/>
    <w:rsid w:val="005B7BEC"/>
    <w:rsid w:val="005E064E"/>
    <w:rsid w:val="0061269B"/>
    <w:rsid w:val="006E1479"/>
    <w:rsid w:val="00710317"/>
    <w:rsid w:val="007326BB"/>
    <w:rsid w:val="00783BB4"/>
    <w:rsid w:val="00785DAD"/>
    <w:rsid w:val="007A1639"/>
    <w:rsid w:val="007A2F9B"/>
    <w:rsid w:val="007B7EF2"/>
    <w:rsid w:val="007D1F19"/>
    <w:rsid w:val="007D7DB7"/>
    <w:rsid w:val="00824007"/>
    <w:rsid w:val="0084017A"/>
    <w:rsid w:val="00845F31"/>
    <w:rsid w:val="00852DD3"/>
    <w:rsid w:val="008538C2"/>
    <w:rsid w:val="00855FF5"/>
    <w:rsid w:val="00870000"/>
    <w:rsid w:val="00870669"/>
    <w:rsid w:val="00877738"/>
    <w:rsid w:val="008A79C2"/>
    <w:rsid w:val="008C0DC3"/>
    <w:rsid w:val="008F02C9"/>
    <w:rsid w:val="00907490"/>
    <w:rsid w:val="009150E3"/>
    <w:rsid w:val="00957398"/>
    <w:rsid w:val="00965BCE"/>
    <w:rsid w:val="00992C2A"/>
    <w:rsid w:val="00993733"/>
    <w:rsid w:val="009B29A8"/>
    <w:rsid w:val="00A00A87"/>
    <w:rsid w:val="00A04ECD"/>
    <w:rsid w:val="00A06494"/>
    <w:rsid w:val="00A11D8D"/>
    <w:rsid w:val="00A218AD"/>
    <w:rsid w:val="00A41DE0"/>
    <w:rsid w:val="00A46115"/>
    <w:rsid w:val="00A95DA5"/>
    <w:rsid w:val="00AD2D64"/>
    <w:rsid w:val="00AD78F7"/>
    <w:rsid w:val="00AE38A7"/>
    <w:rsid w:val="00B0157D"/>
    <w:rsid w:val="00B06D9C"/>
    <w:rsid w:val="00B179CA"/>
    <w:rsid w:val="00B27B06"/>
    <w:rsid w:val="00B4514E"/>
    <w:rsid w:val="00B96E4E"/>
    <w:rsid w:val="00BB11D1"/>
    <w:rsid w:val="00BF0BA5"/>
    <w:rsid w:val="00C1291E"/>
    <w:rsid w:val="00C227DF"/>
    <w:rsid w:val="00C40CE4"/>
    <w:rsid w:val="00C43A4D"/>
    <w:rsid w:val="00C5540F"/>
    <w:rsid w:val="00C669B2"/>
    <w:rsid w:val="00C870EC"/>
    <w:rsid w:val="00CA33C8"/>
    <w:rsid w:val="00CE0F13"/>
    <w:rsid w:val="00CE2168"/>
    <w:rsid w:val="00CF0C06"/>
    <w:rsid w:val="00D03266"/>
    <w:rsid w:val="00D124D0"/>
    <w:rsid w:val="00D37417"/>
    <w:rsid w:val="00D93E01"/>
    <w:rsid w:val="00DF2EBC"/>
    <w:rsid w:val="00DF6C2A"/>
    <w:rsid w:val="00E12A2B"/>
    <w:rsid w:val="00E132DF"/>
    <w:rsid w:val="00E23DB4"/>
    <w:rsid w:val="00EA5779"/>
    <w:rsid w:val="00EB5F8B"/>
    <w:rsid w:val="00EF7CBF"/>
    <w:rsid w:val="00F43A37"/>
    <w:rsid w:val="00F56D33"/>
    <w:rsid w:val="00FF05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49B7"/>
  <w15:chartTrackingRefBased/>
  <w15:docId w15:val="{20FB2C64-89E1-430F-BF01-0CC1A2FF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A04ECD"/>
    <w:pPr>
      <w:ind w:left="720"/>
      <w:contextualSpacing/>
    </w:pPr>
  </w:style>
  <w:style w:type="character" w:styleId="Hipersaite">
    <w:name w:val="Hyperlink"/>
    <w:basedOn w:val="Noklusjumarindkopasfonts"/>
    <w:uiPriority w:val="99"/>
    <w:unhideWhenUsed/>
    <w:rsid w:val="000B5DC8"/>
    <w:rPr>
      <w:color w:val="0563C1" w:themeColor="hyperlink"/>
      <w:u w:val="single"/>
    </w:rPr>
  </w:style>
  <w:style w:type="table" w:styleId="Reatabula">
    <w:name w:val="Table Grid"/>
    <w:basedOn w:val="Parastatabula"/>
    <w:uiPriority w:val="39"/>
    <w:rsid w:val="00B9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7D7DB7"/>
    <w:rPr>
      <w:sz w:val="16"/>
      <w:szCs w:val="16"/>
    </w:rPr>
  </w:style>
  <w:style w:type="paragraph" w:styleId="Komentrateksts">
    <w:name w:val="annotation text"/>
    <w:basedOn w:val="Parasts"/>
    <w:link w:val="KomentratekstsRakstz"/>
    <w:uiPriority w:val="99"/>
    <w:semiHidden/>
    <w:unhideWhenUsed/>
    <w:rsid w:val="007D7D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D7DB7"/>
    <w:rPr>
      <w:sz w:val="20"/>
      <w:szCs w:val="20"/>
    </w:rPr>
  </w:style>
  <w:style w:type="paragraph" w:styleId="Komentratma">
    <w:name w:val="annotation subject"/>
    <w:basedOn w:val="Komentrateksts"/>
    <w:next w:val="Komentrateksts"/>
    <w:link w:val="KomentratmaRakstz"/>
    <w:uiPriority w:val="99"/>
    <w:semiHidden/>
    <w:unhideWhenUsed/>
    <w:rsid w:val="007D7DB7"/>
    <w:rPr>
      <w:b/>
      <w:bCs/>
    </w:rPr>
  </w:style>
  <w:style w:type="character" w:customStyle="1" w:styleId="KomentratmaRakstz">
    <w:name w:val="Komentāra tēma Rakstz."/>
    <w:basedOn w:val="KomentratekstsRakstz"/>
    <w:link w:val="Komentratma"/>
    <w:uiPriority w:val="99"/>
    <w:semiHidden/>
    <w:rsid w:val="007D7DB7"/>
    <w:rPr>
      <w:b/>
      <w:bCs/>
      <w:sz w:val="20"/>
      <w:szCs w:val="20"/>
    </w:rPr>
  </w:style>
  <w:style w:type="paragraph" w:styleId="Balonteksts">
    <w:name w:val="Balloon Text"/>
    <w:basedOn w:val="Parasts"/>
    <w:link w:val="BalontekstsRakstz"/>
    <w:uiPriority w:val="99"/>
    <w:semiHidden/>
    <w:unhideWhenUsed/>
    <w:rsid w:val="007D7DB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D7DB7"/>
    <w:rPr>
      <w:rFonts w:ascii="Segoe UI" w:hAnsi="Segoe UI" w:cs="Segoe UI"/>
      <w:sz w:val="18"/>
      <w:szCs w:val="18"/>
    </w:rPr>
  </w:style>
  <w:style w:type="paragraph" w:styleId="Prskatjums">
    <w:name w:val="Revision"/>
    <w:hidden/>
    <w:uiPriority w:val="99"/>
    <w:semiHidden/>
    <w:rsid w:val="00CE0F13"/>
    <w:pPr>
      <w:spacing w:after="0" w:line="240" w:lineRule="auto"/>
    </w:pPr>
  </w:style>
  <w:style w:type="character" w:customStyle="1" w:styleId="SarakstarindkopaRakstz">
    <w:name w:val="Saraksta rindkopa Rakstz."/>
    <w:link w:val="Sarakstarindkopa"/>
    <w:uiPriority w:val="34"/>
    <w:locked/>
    <w:rsid w:val="002513F6"/>
  </w:style>
  <w:style w:type="character" w:styleId="Neatrisintapieminana">
    <w:name w:val="Unresolved Mention"/>
    <w:basedOn w:val="Noklusjumarindkopasfonts"/>
    <w:uiPriority w:val="99"/>
    <w:semiHidden/>
    <w:unhideWhenUsed/>
    <w:rsid w:val="007A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93212">
      <w:bodyDiv w:val="1"/>
      <w:marLeft w:val="0"/>
      <w:marRight w:val="0"/>
      <w:marTop w:val="0"/>
      <w:marBottom w:val="0"/>
      <w:divBdr>
        <w:top w:val="none" w:sz="0" w:space="0" w:color="auto"/>
        <w:left w:val="none" w:sz="0" w:space="0" w:color="auto"/>
        <w:bottom w:val="none" w:sz="0" w:space="0" w:color="auto"/>
        <w:right w:val="none" w:sz="0" w:space="0" w:color="auto"/>
      </w:divBdr>
    </w:div>
    <w:div w:id="105349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amnieks@lvm.lv" TargetMode="External"/><Relationship Id="rId13" Type="http://schemas.openxmlformats.org/officeDocument/2006/relationships/hyperlink" Target="https://lvm.lv/" TargetMode="External"/><Relationship Id="rId3" Type="http://schemas.openxmlformats.org/officeDocument/2006/relationships/styles" Target="styles.xml"/><Relationship Id="rId7" Type="http://schemas.openxmlformats.org/officeDocument/2006/relationships/hyperlink" Target="https://lvm.lv" TargetMode="External"/><Relationship Id="rId12" Type="http://schemas.openxmlformats.org/officeDocument/2006/relationships/hyperlink" Target="https://lv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vm.lv/privatuma-politi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vm.lv" TargetMode="External"/><Relationship Id="rId4" Type="http://schemas.openxmlformats.org/officeDocument/2006/relationships/settings" Target="settings.xml"/><Relationship Id="rId9" Type="http://schemas.openxmlformats.org/officeDocument/2006/relationships/hyperlink" Target="mailto:n.namnieks@lvm.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0672-86E8-437A-BAAD-4A06A943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11139</Words>
  <Characters>6350</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meži"</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Olšauska</dc:creator>
  <cp:keywords/>
  <dc:description/>
  <cp:lastModifiedBy>Normunds Namnieks</cp:lastModifiedBy>
  <cp:revision>3</cp:revision>
  <dcterms:created xsi:type="dcterms:W3CDTF">2025-11-12T09:24:00Z</dcterms:created>
  <dcterms:modified xsi:type="dcterms:W3CDTF">2025-11-12T09:36:00Z</dcterms:modified>
</cp:coreProperties>
</file>